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AC519" w14:textId="02A2D0DC" w:rsidR="002857FA" w:rsidRPr="00135982" w:rsidRDefault="002857FA" w:rsidP="005B1D59">
      <w:pPr>
        <w:rPr>
          <w:rFonts w:cs="Arial"/>
          <w:lang w:val="en-GB" w:eastAsia="en-GB"/>
        </w:rPr>
      </w:pPr>
      <w:r w:rsidRPr="00135982">
        <w:rPr>
          <w:rFonts w:cs="Arial"/>
          <w:noProof/>
          <w:lang w:val="de-DE" w:eastAsia="de-DE"/>
        </w:rPr>
        <w:drawing>
          <wp:anchor distT="0" distB="0" distL="114300" distR="114300" simplePos="0" relativeHeight="251658240" behindDoc="0" locked="0" layoutInCell="1" allowOverlap="1" wp14:anchorId="42289147" wp14:editId="3B3345BD">
            <wp:simplePos x="0" y="0"/>
            <wp:positionH relativeFrom="column">
              <wp:posOffset>4848225</wp:posOffset>
            </wp:positionH>
            <wp:positionV relativeFrom="paragraph">
              <wp:posOffset>-544195</wp:posOffset>
            </wp:positionV>
            <wp:extent cx="1199515" cy="1079500"/>
            <wp:effectExtent l="0" t="0" r="63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L-Logo.jpg"/>
                    <pic:cNvPicPr/>
                  </pic:nvPicPr>
                  <pic:blipFill>
                    <a:blip r:embed="rId12">
                      <a:extLst>
                        <a:ext uri="{28A0092B-C50C-407E-A947-70E740481C1C}">
                          <a14:useLocalDpi xmlns:a14="http://schemas.microsoft.com/office/drawing/2010/main" val="0"/>
                        </a:ext>
                      </a:extLst>
                    </a:blip>
                    <a:stretch>
                      <a:fillRect/>
                    </a:stretch>
                  </pic:blipFill>
                  <pic:spPr>
                    <a:xfrm>
                      <a:off x="0" y="0"/>
                      <a:ext cx="1199515" cy="1079500"/>
                    </a:xfrm>
                    <a:prstGeom prst="rect">
                      <a:avLst/>
                    </a:prstGeom>
                  </pic:spPr>
                </pic:pic>
              </a:graphicData>
            </a:graphic>
            <wp14:sizeRelH relativeFrom="page">
              <wp14:pctWidth>0</wp14:pctWidth>
            </wp14:sizeRelH>
            <wp14:sizeRelV relativeFrom="page">
              <wp14:pctHeight>0</wp14:pctHeight>
            </wp14:sizeRelV>
          </wp:anchor>
        </w:drawing>
      </w:r>
    </w:p>
    <w:p w14:paraId="49AED0C6" w14:textId="417362D1" w:rsidR="00D46046" w:rsidRPr="00135982" w:rsidRDefault="00D46046" w:rsidP="005B1D59">
      <w:pPr>
        <w:rPr>
          <w:rFonts w:cs="Arial"/>
          <w:lang w:val="en-GB" w:eastAsia="en-GB"/>
        </w:rPr>
      </w:pPr>
    </w:p>
    <w:p w14:paraId="390737E2" w14:textId="77777777" w:rsidR="002857FA" w:rsidRPr="00135982" w:rsidRDefault="002857FA" w:rsidP="005B1D59">
      <w:pPr>
        <w:rPr>
          <w:rFonts w:cs="Arial"/>
          <w:lang w:val="en-GB" w:eastAsia="en-GB"/>
        </w:rPr>
      </w:pPr>
    </w:p>
    <w:p w14:paraId="49AED0C7" w14:textId="77777777" w:rsidR="00D46046" w:rsidRPr="00135982" w:rsidRDefault="00D46046" w:rsidP="005B1D59">
      <w:pPr>
        <w:rPr>
          <w:rFonts w:cs="Arial"/>
          <w:lang w:val="en-GB" w:eastAsia="en-GB"/>
        </w:rPr>
      </w:pPr>
    </w:p>
    <w:p w14:paraId="49AED0C8" w14:textId="77777777" w:rsidR="00D46046" w:rsidRPr="00135982" w:rsidRDefault="00D46046" w:rsidP="005B1D59">
      <w:pPr>
        <w:spacing w:after="160"/>
        <w:jc w:val="center"/>
        <w:rPr>
          <w:rFonts w:eastAsiaTheme="minorHAnsi" w:cs="Arial"/>
          <w:b/>
          <w:caps/>
          <w:color w:val="31BBE3"/>
          <w:sz w:val="24"/>
          <w:lang w:val="en-GB" w:eastAsia="en-GB"/>
        </w:rPr>
      </w:pPr>
      <w:r w:rsidRPr="00135982">
        <w:rPr>
          <w:rFonts w:eastAsiaTheme="minorHAnsi" w:cs="Arial"/>
          <w:b/>
          <w:caps/>
          <w:color w:val="31BBE3"/>
          <w:sz w:val="24"/>
          <w:lang w:val="en-GB" w:eastAsia="en-GB"/>
        </w:rPr>
        <w:t>Biological MATERIAL TRANSFER AGREEMENT</w:t>
      </w:r>
    </w:p>
    <w:p w14:paraId="49AED0C9" w14:textId="77777777" w:rsidR="00D46046" w:rsidRPr="00135982" w:rsidRDefault="00D46046" w:rsidP="005B1D59">
      <w:pPr>
        <w:rPr>
          <w:rFonts w:cs="Arial"/>
          <w:lang w:val="en-GB" w:eastAsia="en-GB"/>
        </w:rPr>
      </w:pPr>
    </w:p>
    <w:p w14:paraId="49AED0CA" w14:textId="77777777" w:rsidR="00D46046" w:rsidRPr="00135982" w:rsidRDefault="00D46046" w:rsidP="005B1D59">
      <w:pPr>
        <w:rPr>
          <w:rFonts w:eastAsiaTheme="minorHAnsi" w:cs="Arial"/>
          <w:caps/>
          <w:szCs w:val="20"/>
          <w:lang w:val="en-GB" w:eastAsia="en-GB"/>
        </w:rPr>
      </w:pPr>
    </w:p>
    <w:p w14:paraId="49AED0CB" w14:textId="77777777" w:rsidR="00D46046" w:rsidRPr="00135982" w:rsidRDefault="00D46046" w:rsidP="005B1D59">
      <w:pPr>
        <w:rPr>
          <w:rFonts w:eastAsiaTheme="minorHAnsi" w:cs="Arial"/>
          <w:b/>
          <w:caps/>
          <w:color w:val="31BBE3"/>
          <w:sz w:val="22"/>
          <w:szCs w:val="20"/>
          <w:lang w:val="en-GB" w:eastAsia="en-GB"/>
        </w:rPr>
      </w:pPr>
      <w:r w:rsidRPr="00135982">
        <w:rPr>
          <w:rFonts w:eastAsiaTheme="minorHAnsi" w:cs="Arial"/>
          <w:b/>
          <w:caps/>
          <w:color w:val="31BBE3"/>
          <w:sz w:val="22"/>
          <w:szCs w:val="20"/>
          <w:lang w:val="en-GB" w:eastAsia="en-GB"/>
        </w:rPr>
        <w:t>THE UNDERSIGNED:</w:t>
      </w:r>
    </w:p>
    <w:p w14:paraId="49AED0CC" w14:textId="77777777" w:rsidR="00D46046" w:rsidRPr="00135982" w:rsidRDefault="00D46046" w:rsidP="009D5C71">
      <w:pPr>
        <w:rPr>
          <w:lang w:val="en-GB" w:eastAsia="en-US"/>
        </w:rPr>
      </w:pPr>
    </w:p>
    <w:p w14:paraId="49AED0CD" w14:textId="2E067E9A" w:rsidR="00D46046" w:rsidRPr="00135982" w:rsidRDefault="00914DAD" w:rsidP="005B1D59">
      <w:pPr>
        <w:widowControl w:val="0"/>
        <w:numPr>
          <w:ilvl w:val="0"/>
          <w:numId w:val="1"/>
        </w:numPr>
        <w:spacing w:after="160"/>
        <w:contextualSpacing/>
        <w:rPr>
          <w:rFonts w:cs="Arial"/>
          <w:lang w:val="en-GB"/>
        </w:rPr>
      </w:pPr>
      <w:r w:rsidRPr="00135982">
        <w:rPr>
          <w:rFonts w:cs="Arial"/>
          <w:b/>
          <w:highlight w:val="lightGray"/>
          <w:lang w:val="en-GB"/>
        </w:rPr>
        <w:t>name of provider</w:t>
      </w:r>
      <w:r w:rsidRPr="00135982">
        <w:rPr>
          <w:rFonts w:cs="Arial"/>
          <w:lang w:val="en-GB"/>
        </w:rPr>
        <w:t xml:space="preserve">, located at </w:t>
      </w:r>
      <w:r w:rsidRPr="00135982">
        <w:rPr>
          <w:rFonts w:cs="Arial"/>
          <w:highlight w:val="lightGray"/>
          <w:lang w:val="en-GB"/>
        </w:rPr>
        <w:t>xxx</w:t>
      </w:r>
      <w:r w:rsidR="00D46046" w:rsidRPr="00135982">
        <w:rPr>
          <w:rFonts w:cs="Arial"/>
          <w:lang w:val="en-GB"/>
        </w:rPr>
        <w:t xml:space="preserve">, represented by its </w:t>
      </w:r>
      <w:r w:rsidRPr="00135982">
        <w:rPr>
          <w:rFonts w:cs="Arial"/>
          <w:highlight w:val="lightGray"/>
          <w:lang w:val="en-GB"/>
        </w:rPr>
        <w:t>xxx</w:t>
      </w:r>
      <w:r w:rsidR="00D46046" w:rsidRPr="00135982">
        <w:rPr>
          <w:rFonts w:cs="Arial"/>
          <w:lang w:val="en-GB"/>
        </w:rPr>
        <w:t xml:space="preserve"> hereinafter “</w:t>
      </w:r>
      <w:r w:rsidRPr="00135982">
        <w:rPr>
          <w:rFonts w:cs="Arial"/>
          <w:highlight w:val="lightGray"/>
          <w:lang w:val="en-GB"/>
        </w:rPr>
        <w:t>xxx</w:t>
      </w:r>
      <w:r w:rsidR="00D46046" w:rsidRPr="00135982">
        <w:rPr>
          <w:rFonts w:cs="Arial"/>
          <w:lang w:val="en-GB"/>
        </w:rPr>
        <w:t>”;</w:t>
      </w:r>
    </w:p>
    <w:p w14:paraId="49AED0CE" w14:textId="77777777" w:rsidR="00D46046" w:rsidRPr="00135982" w:rsidRDefault="00D46046" w:rsidP="005B1D59">
      <w:pPr>
        <w:ind w:left="720"/>
        <w:contextualSpacing/>
        <w:rPr>
          <w:rFonts w:cs="Arial"/>
          <w:lang w:val="en-GB"/>
        </w:rPr>
      </w:pPr>
    </w:p>
    <w:p w14:paraId="49AED0CF" w14:textId="77777777" w:rsidR="00D46046" w:rsidRPr="00135982" w:rsidRDefault="00D46046" w:rsidP="005B1D59">
      <w:pPr>
        <w:ind w:left="720"/>
        <w:contextualSpacing/>
        <w:rPr>
          <w:rFonts w:cs="Arial"/>
          <w:b/>
          <w:lang w:val="en-GB"/>
        </w:rPr>
      </w:pPr>
      <w:proofErr w:type="gramStart"/>
      <w:r w:rsidRPr="00135982">
        <w:rPr>
          <w:rFonts w:cs="Arial"/>
          <w:lang w:val="en-GB"/>
        </w:rPr>
        <w:t>and</w:t>
      </w:r>
      <w:proofErr w:type="gramEnd"/>
    </w:p>
    <w:p w14:paraId="49AED0D0" w14:textId="77777777" w:rsidR="00D46046" w:rsidRPr="00135982" w:rsidRDefault="00D46046" w:rsidP="009D5C71">
      <w:pPr>
        <w:rPr>
          <w:lang w:val="en-GB" w:eastAsia="en-US"/>
        </w:rPr>
      </w:pPr>
    </w:p>
    <w:p w14:paraId="49AED0D2" w14:textId="3C8A2E32" w:rsidR="00D46046" w:rsidRPr="00135982" w:rsidRDefault="00914DAD" w:rsidP="005B1D59">
      <w:pPr>
        <w:widowControl w:val="0"/>
        <w:numPr>
          <w:ilvl w:val="0"/>
          <w:numId w:val="1"/>
        </w:numPr>
        <w:spacing w:after="160"/>
        <w:contextualSpacing/>
        <w:rPr>
          <w:rFonts w:cs="Arial"/>
          <w:b/>
          <w:lang w:val="en-GB"/>
        </w:rPr>
      </w:pPr>
      <w:r w:rsidRPr="00135982">
        <w:rPr>
          <w:rFonts w:cs="Arial"/>
          <w:b/>
          <w:highlight w:val="lightGray"/>
          <w:lang w:val="en-GB"/>
        </w:rPr>
        <w:t>name of recipient</w:t>
      </w:r>
      <w:r w:rsidR="00D46046" w:rsidRPr="00135982">
        <w:rPr>
          <w:rFonts w:cs="Arial"/>
          <w:lang w:val="en-GB"/>
        </w:rPr>
        <w:t xml:space="preserve">, located at </w:t>
      </w:r>
      <w:r w:rsidRPr="00135982">
        <w:rPr>
          <w:rFonts w:cs="Arial"/>
          <w:highlight w:val="lightGray"/>
          <w:lang w:val="en-GB"/>
        </w:rPr>
        <w:t>xxx</w:t>
      </w:r>
      <w:r w:rsidRPr="00135982">
        <w:rPr>
          <w:rFonts w:cs="Arial"/>
          <w:lang w:val="en-GB"/>
        </w:rPr>
        <w:t xml:space="preserve">, </w:t>
      </w:r>
      <w:r w:rsidR="00D46046" w:rsidRPr="00135982">
        <w:rPr>
          <w:rFonts w:cs="Arial"/>
          <w:lang w:val="en-GB"/>
        </w:rPr>
        <w:t xml:space="preserve">represented by its </w:t>
      </w:r>
      <w:r w:rsidRPr="00135982">
        <w:rPr>
          <w:rFonts w:cs="Arial"/>
          <w:highlight w:val="lightGray"/>
          <w:lang w:val="en-GB"/>
        </w:rPr>
        <w:t>xxx</w:t>
      </w:r>
      <w:r w:rsidRPr="00135982">
        <w:rPr>
          <w:rFonts w:cs="Arial"/>
          <w:lang w:val="en-GB"/>
        </w:rPr>
        <w:t xml:space="preserve"> </w:t>
      </w:r>
      <w:r w:rsidR="00D46046" w:rsidRPr="00135982">
        <w:rPr>
          <w:rFonts w:cs="Arial"/>
          <w:lang w:val="en-GB"/>
        </w:rPr>
        <w:t>hereinafter “</w:t>
      </w:r>
      <w:r w:rsidRPr="00135982">
        <w:rPr>
          <w:rFonts w:cs="Arial"/>
          <w:highlight w:val="lightGray"/>
          <w:lang w:val="en-GB"/>
        </w:rPr>
        <w:t>xxx</w:t>
      </w:r>
      <w:r w:rsidR="00D46046" w:rsidRPr="00135982">
        <w:rPr>
          <w:rFonts w:cs="Arial"/>
          <w:lang w:val="en-GB"/>
        </w:rPr>
        <w:t>”;</w:t>
      </w:r>
    </w:p>
    <w:p w14:paraId="49AED0D3" w14:textId="77777777" w:rsidR="00D46046" w:rsidRPr="00135982" w:rsidRDefault="00D46046" w:rsidP="009D5C71">
      <w:pPr>
        <w:rPr>
          <w:lang w:val="en-GB" w:eastAsia="en-US"/>
        </w:rPr>
      </w:pPr>
    </w:p>
    <w:p w14:paraId="33A97F91" w14:textId="77777777" w:rsidR="00CF2495" w:rsidRPr="00135982" w:rsidRDefault="00CF2495" w:rsidP="009D5C71">
      <w:pPr>
        <w:rPr>
          <w:lang w:val="en-GB" w:eastAsia="en-US"/>
        </w:rPr>
      </w:pPr>
    </w:p>
    <w:p w14:paraId="1C1B0085" w14:textId="77777777" w:rsidR="00914DAD" w:rsidRDefault="00914DAD" w:rsidP="009D5C71">
      <w:pPr>
        <w:rPr>
          <w:lang w:val="en-GB" w:eastAsia="en-US"/>
        </w:rPr>
      </w:pPr>
    </w:p>
    <w:p w14:paraId="304F324F" w14:textId="77777777" w:rsidR="009D5C71" w:rsidRPr="00135982" w:rsidRDefault="009D5C71" w:rsidP="009D5C71">
      <w:pPr>
        <w:rPr>
          <w:lang w:val="en-GB" w:eastAsia="en-US"/>
        </w:rPr>
      </w:pPr>
    </w:p>
    <w:p w14:paraId="49AED0D4" w14:textId="77777777" w:rsidR="00D46046" w:rsidRPr="00135982" w:rsidRDefault="00D46046" w:rsidP="005B1D59">
      <w:pPr>
        <w:spacing w:after="160"/>
        <w:rPr>
          <w:rFonts w:eastAsiaTheme="minorHAnsi" w:cs="Arial"/>
          <w:b/>
          <w:caps/>
          <w:color w:val="31BBE3"/>
          <w:sz w:val="22"/>
          <w:szCs w:val="20"/>
          <w:lang w:val="en-GB" w:eastAsia="en-GB"/>
        </w:rPr>
      </w:pPr>
      <w:r w:rsidRPr="00135982">
        <w:rPr>
          <w:rFonts w:eastAsiaTheme="minorHAnsi" w:cs="Arial"/>
          <w:b/>
          <w:caps/>
          <w:color w:val="31BBE3"/>
          <w:sz w:val="22"/>
          <w:szCs w:val="20"/>
          <w:lang w:val="en-GB" w:eastAsia="en-GB"/>
        </w:rPr>
        <w:t>HAVE AGREED AS FOLLOWS:</w:t>
      </w:r>
    </w:p>
    <w:p w14:paraId="23417285" w14:textId="77777777" w:rsidR="00CD2F52" w:rsidRPr="009D5C71" w:rsidRDefault="00CD2F52" w:rsidP="009D5C71">
      <w:pPr>
        <w:rPr>
          <w:lang w:val="en-GB" w:eastAsia="en-US"/>
        </w:rPr>
      </w:pPr>
      <w:bookmarkStart w:id="0" w:name="_Toc291053966"/>
    </w:p>
    <w:p w14:paraId="49AED0D6" w14:textId="5F552CA5" w:rsidR="00D46046" w:rsidRDefault="00CD2F52" w:rsidP="009D5C71">
      <w:pPr>
        <w:spacing w:after="240"/>
        <w:ind w:left="351" w:hanging="357"/>
        <w:outlineLvl w:val="0"/>
        <w:rPr>
          <w:rFonts w:eastAsia="Times New Roman" w:cs="Arial"/>
          <w:b/>
          <w:bCs/>
          <w:color w:val="31BBE3"/>
          <w:szCs w:val="20"/>
          <w:lang w:val="en-GB" w:eastAsia="en-GB"/>
        </w:rPr>
      </w:pPr>
      <w:proofErr w:type="gramStart"/>
      <w:r>
        <w:rPr>
          <w:rFonts w:eastAsia="Times New Roman" w:cs="Arial"/>
          <w:b/>
          <w:bCs/>
          <w:color w:val="31BBE3"/>
          <w:szCs w:val="20"/>
          <w:lang w:val="en-GB" w:eastAsia="en-GB"/>
        </w:rPr>
        <w:t>Article 1.</w:t>
      </w:r>
      <w:proofErr w:type="gramEnd"/>
      <w:r>
        <w:rPr>
          <w:rFonts w:eastAsia="Times New Roman" w:cs="Arial"/>
          <w:b/>
          <w:bCs/>
          <w:color w:val="31BBE3"/>
          <w:szCs w:val="20"/>
          <w:lang w:val="en-GB" w:eastAsia="en-GB"/>
        </w:rPr>
        <w:t xml:space="preserve"> </w:t>
      </w:r>
      <w:r w:rsidR="00D46046" w:rsidRPr="00135982">
        <w:rPr>
          <w:rFonts w:eastAsia="Times New Roman" w:cs="Arial"/>
          <w:b/>
          <w:bCs/>
          <w:color w:val="31BBE3"/>
          <w:szCs w:val="20"/>
          <w:lang w:val="en-GB" w:eastAsia="en-GB"/>
        </w:rPr>
        <w:t>Definitions</w:t>
      </w:r>
      <w:bookmarkEnd w:id="0"/>
    </w:p>
    <w:p w14:paraId="49AED0D7" w14:textId="7F5278C4" w:rsidR="00D46046" w:rsidRPr="00CD2F52" w:rsidRDefault="00CD2F52" w:rsidP="00CD2F52">
      <w:pPr>
        <w:spacing w:after="60"/>
        <w:ind w:left="720" w:hanging="720"/>
        <w:rPr>
          <w:rFonts w:cs="Arial"/>
          <w:lang w:val="en-GB" w:eastAsia="en-GB"/>
        </w:rPr>
      </w:pPr>
      <w:r>
        <w:rPr>
          <w:rFonts w:cs="Arial"/>
          <w:lang w:val="en-GB" w:eastAsia="en-GB"/>
        </w:rPr>
        <w:t xml:space="preserve">1.1. </w:t>
      </w:r>
      <w:r>
        <w:rPr>
          <w:rFonts w:cs="Arial"/>
          <w:lang w:val="en-GB" w:eastAsia="en-GB"/>
        </w:rPr>
        <w:tab/>
      </w:r>
      <w:r w:rsidR="00D46046" w:rsidRPr="00CD2F52">
        <w:rPr>
          <w:rFonts w:cs="Arial"/>
          <w:lang w:val="en-GB" w:eastAsia="en-GB"/>
        </w:rPr>
        <w:t>Provider: Organi</w:t>
      </w:r>
      <w:r w:rsidR="008F122F" w:rsidRPr="00CD2F52">
        <w:rPr>
          <w:rFonts w:cs="Arial"/>
          <w:lang w:val="en-GB" w:eastAsia="en-GB"/>
        </w:rPr>
        <w:t>s</w:t>
      </w:r>
      <w:r w:rsidR="00D46046" w:rsidRPr="00CD2F52">
        <w:rPr>
          <w:rFonts w:cs="Arial"/>
          <w:lang w:val="en-GB" w:eastAsia="en-GB"/>
        </w:rPr>
        <w:t xml:space="preserve">ation providing the Original Material. The name and address of this party will be </w:t>
      </w:r>
      <w:r w:rsidR="00D46046" w:rsidRPr="009D5C71">
        <w:rPr>
          <w:rFonts w:cs="Arial"/>
          <w:lang w:val="en-GB" w:eastAsia="en-GB"/>
        </w:rPr>
        <w:t>specified in Article 3.1.</w:t>
      </w:r>
    </w:p>
    <w:p w14:paraId="49AED0D8" w14:textId="5F0CA231" w:rsidR="00D46046" w:rsidRPr="00CD2F52" w:rsidRDefault="00CD2F52" w:rsidP="00CD2F52">
      <w:pPr>
        <w:spacing w:after="60"/>
        <w:rPr>
          <w:rFonts w:cs="Arial"/>
          <w:lang w:val="en-GB" w:eastAsia="en-GB"/>
        </w:rPr>
      </w:pPr>
      <w:r>
        <w:rPr>
          <w:rFonts w:cs="Arial"/>
          <w:lang w:val="en-GB" w:eastAsia="en-GB"/>
        </w:rPr>
        <w:t>1.2.</w:t>
      </w:r>
      <w:r>
        <w:rPr>
          <w:rFonts w:cs="Arial"/>
          <w:lang w:val="en-GB" w:eastAsia="en-GB"/>
        </w:rPr>
        <w:tab/>
      </w:r>
      <w:r w:rsidR="00D46046" w:rsidRPr="00CD2F52">
        <w:rPr>
          <w:rFonts w:cs="Arial"/>
          <w:lang w:val="en-GB" w:eastAsia="en-GB"/>
        </w:rPr>
        <w:t xml:space="preserve">Provider Scientist: The name and address of this party will be specified in </w:t>
      </w:r>
      <w:r w:rsidR="00D46046" w:rsidRPr="009D5C71">
        <w:rPr>
          <w:rFonts w:cs="Arial"/>
          <w:lang w:val="en-GB" w:eastAsia="en-GB"/>
        </w:rPr>
        <w:t>Article 3.1.</w:t>
      </w:r>
    </w:p>
    <w:p w14:paraId="49AED0D9" w14:textId="30ECD729" w:rsidR="00D46046" w:rsidRPr="009D5C71" w:rsidRDefault="00CD2F52" w:rsidP="00CD2F52">
      <w:pPr>
        <w:spacing w:after="60"/>
        <w:ind w:left="720" w:hanging="720"/>
        <w:rPr>
          <w:rFonts w:cs="Arial"/>
          <w:lang w:val="en-GB" w:eastAsia="en-GB"/>
        </w:rPr>
      </w:pPr>
      <w:r>
        <w:rPr>
          <w:rFonts w:cs="Arial"/>
          <w:lang w:val="en-GB" w:eastAsia="en-GB"/>
        </w:rPr>
        <w:t>1.3.</w:t>
      </w:r>
      <w:r>
        <w:rPr>
          <w:rFonts w:cs="Arial"/>
          <w:lang w:val="en-GB" w:eastAsia="en-GB"/>
        </w:rPr>
        <w:tab/>
      </w:r>
      <w:r w:rsidR="00D46046" w:rsidRPr="00135982">
        <w:rPr>
          <w:rFonts w:cs="Arial"/>
          <w:lang w:val="en-GB" w:eastAsia="en-GB"/>
        </w:rPr>
        <w:t>Recipient: Organi</w:t>
      </w:r>
      <w:r w:rsidR="008F122F">
        <w:rPr>
          <w:rFonts w:cs="Arial"/>
          <w:lang w:val="en-GB" w:eastAsia="en-GB"/>
        </w:rPr>
        <w:t>s</w:t>
      </w:r>
      <w:r w:rsidR="00D46046" w:rsidRPr="00135982">
        <w:rPr>
          <w:rFonts w:cs="Arial"/>
          <w:lang w:val="en-GB" w:eastAsia="en-GB"/>
        </w:rPr>
        <w:t>ation receiving the Original Material. The name an</w:t>
      </w:r>
      <w:r>
        <w:rPr>
          <w:rFonts w:cs="Arial"/>
          <w:lang w:val="en-GB" w:eastAsia="en-GB"/>
        </w:rPr>
        <w:t xml:space="preserve">d address of this party will be </w:t>
      </w:r>
      <w:r w:rsidR="00D46046" w:rsidRPr="00135982">
        <w:rPr>
          <w:rFonts w:cs="Arial"/>
          <w:lang w:val="en-GB" w:eastAsia="en-GB"/>
        </w:rPr>
        <w:t xml:space="preserve">specified in </w:t>
      </w:r>
      <w:r w:rsidR="00D46046" w:rsidRPr="009D5C71">
        <w:rPr>
          <w:rFonts w:cs="Arial"/>
          <w:lang w:val="en-GB" w:eastAsia="en-GB"/>
        </w:rPr>
        <w:t>Article 3.2.</w:t>
      </w:r>
    </w:p>
    <w:p w14:paraId="49AED0DA" w14:textId="6CC43D63" w:rsidR="00D46046" w:rsidRPr="009D5C71" w:rsidRDefault="00CD2F52" w:rsidP="005B1D59">
      <w:pPr>
        <w:spacing w:after="60"/>
        <w:ind w:left="567" w:hanging="567"/>
        <w:rPr>
          <w:rFonts w:cs="Arial"/>
          <w:lang w:val="en-GB" w:eastAsia="en-GB"/>
        </w:rPr>
      </w:pPr>
      <w:r w:rsidRPr="009D5C71">
        <w:rPr>
          <w:rFonts w:cs="Arial"/>
          <w:lang w:val="en-GB" w:eastAsia="en-GB"/>
        </w:rPr>
        <w:t>1.4.</w:t>
      </w:r>
      <w:r w:rsidRPr="009D5C71">
        <w:rPr>
          <w:rFonts w:cs="Arial"/>
          <w:lang w:val="en-GB" w:eastAsia="en-GB"/>
        </w:rPr>
        <w:tab/>
      </w:r>
      <w:r w:rsidRPr="009D5C71">
        <w:rPr>
          <w:rFonts w:cs="Arial"/>
          <w:lang w:val="en-GB" w:eastAsia="en-GB"/>
        </w:rPr>
        <w:tab/>
      </w:r>
      <w:r w:rsidR="00D46046" w:rsidRPr="009D5C71">
        <w:rPr>
          <w:rFonts w:cs="Arial"/>
          <w:lang w:val="en-GB" w:eastAsia="en-GB"/>
        </w:rPr>
        <w:t>Recipient Scientist: The name and address of this party will be specified in Article 3.2.</w:t>
      </w:r>
    </w:p>
    <w:p w14:paraId="49AED0DB" w14:textId="5B98D9D7" w:rsidR="00D46046" w:rsidRPr="009D5C71" w:rsidRDefault="00CD2F52" w:rsidP="005B1D59">
      <w:pPr>
        <w:spacing w:after="60"/>
        <w:ind w:left="567" w:hanging="567"/>
        <w:rPr>
          <w:rFonts w:cs="Arial"/>
          <w:lang w:val="en-GB" w:eastAsia="en-GB"/>
        </w:rPr>
      </w:pPr>
      <w:r w:rsidRPr="009D5C71">
        <w:rPr>
          <w:rFonts w:cs="Arial"/>
          <w:lang w:val="en-GB" w:eastAsia="en-GB"/>
        </w:rPr>
        <w:t>1.5.</w:t>
      </w:r>
      <w:r w:rsidRPr="009D5C71">
        <w:rPr>
          <w:rFonts w:cs="Arial"/>
          <w:lang w:val="en-GB" w:eastAsia="en-GB"/>
        </w:rPr>
        <w:tab/>
      </w:r>
      <w:r w:rsidRPr="009D5C71">
        <w:rPr>
          <w:rFonts w:cs="Arial"/>
          <w:lang w:val="en-GB" w:eastAsia="en-GB"/>
        </w:rPr>
        <w:tab/>
      </w:r>
      <w:r w:rsidR="00D46046" w:rsidRPr="009D5C71">
        <w:rPr>
          <w:rFonts w:cs="Arial"/>
          <w:lang w:val="en-GB" w:eastAsia="en-GB"/>
        </w:rPr>
        <w:t>Original Material: The description of the material being transferred will be specified in Article 3.3.</w:t>
      </w:r>
    </w:p>
    <w:p w14:paraId="06CDB563" w14:textId="5FE4C976" w:rsidR="00CF2495" w:rsidRPr="009D5C71" w:rsidRDefault="00CD2F52" w:rsidP="005B1D59">
      <w:pPr>
        <w:ind w:left="567" w:hanging="567"/>
        <w:rPr>
          <w:rFonts w:cs="Arial"/>
          <w:lang w:val="en-GB" w:eastAsia="en-GB"/>
        </w:rPr>
      </w:pPr>
      <w:r w:rsidRPr="009D5C71">
        <w:rPr>
          <w:rFonts w:cs="Arial"/>
          <w:lang w:val="en-GB" w:eastAsia="en-GB"/>
        </w:rPr>
        <w:t>1.6.</w:t>
      </w:r>
      <w:r w:rsidRPr="009D5C71">
        <w:rPr>
          <w:rFonts w:cs="Arial"/>
          <w:lang w:val="en-GB" w:eastAsia="en-GB"/>
        </w:rPr>
        <w:tab/>
      </w:r>
      <w:r w:rsidRPr="009D5C71">
        <w:rPr>
          <w:rFonts w:cs="Arial"/>
          <w:lang w:val="en-GB" w:eastAsia="en-GB"/>
        </w:rPr>
        <w:tab/>
      </w:r>
      <w:r w:rsidR="00D46046" w:rsidRPr="009D5C71">
        <w:rPr>
          <w:rFonts w:cs="Arial"/>
          <w:lang w:val="en-GB" w:eastAsia="en-GB"/>
        </w:rPr>
        <w:t xml:space="preserve">Material: Original Material, Progeny, and Unmodified Derivatives. The Material shall not include: </w:t>
      </w:r>
    </w:p>
    <w:p w14:paraId="04A96ECF" w14:textId="77777777" w:rsidR="00CF2495" w:rsidRPr="009D5C71" w:rsidRDefault="00D46046" w:rsidP="00CD2F52">
      <w:pPr>
        <w:ind w:left="567" w:firstLine="153"/>
        <w:rPr>
          <w:rFonts w:cs="Arial"/>
          <w:lang w:val="en-GB" w:eastAsia="en-GB"/>
        </w:rPr>
      </w:pPr>
      <w:r w:rsidRPr="009D5C71">
        <w:rPr>
          <w:rFonts w:cs="Arial"/>
          <w:lang w:val="en-GB" w:eastAsia="en-GB"/>
        </w:rPr>
        <w:t xml:space="preserve">(a) Modifications, or </w:t>
      </w:r>
    </w:p>
    <w:p w14:paraId="49AED0DC" w14:textId="730CB1F8" w:rsidR="00D46046" w:rsidRPr="00135982" w:rsidRDefault="00D46046" w:rsidP="00CD2F52">
      <w:pPr>
        <w:spacing w:after="60"/>
        <w:ind w:left="851" w:hanging="131"/>
        <w:rPr>
          <w:rFonts w:cs="Arial"/>
          <w:lang w:val="en-GB" w:eastAsia="en-GB"/>
        </w:rPr>
      </w:pPr>
      <w:r w:rsidRPr="009D5C71">
        <w:rPr>
          <w:rFonts w:cs="Arial"/>
          <w:lang w:val="en-GB" w:eastAsia="en-GB"/>
        </w:rPr>
        <w:t xml:space="preserve">(b) </w:t>
      </w:r>
      <w:proofErr w:type="gramStart"/>
      <w:r w:rsidRPr="009D5C71">
        <w:rPr>
          <w:rFonts w:cs="Arial"/>
          <w:lang w:val="en-GB" w:eastAsia="en-GB"/>
        </w:rPr>
        <w:t>other</w:t>
      </w:r>
      <w:proofErr w:type="gramEnd"/>
      <w:r w:rsidRPr="009D5C71">
        <w:rPr>
          <w:rFonts w:cs="Arial"/>
          <w:lang w:val="en-GB" w:eastAsia="en-GB"/>
        </w:rPr>
        <w:t xml:space="preserve"> substances created by the Recipient through the use of the Material which are not Modifications, Progeny or Unmodified Derivatives.</w:t>
      </w:r>
    </w:p>
    <w:p w14:paraId="49AED0DD" w14:textId="2B477E75" w:rsidR="00D46046" w:rsidRPr="00135982" w:rsidRDefault="00CD2F52" w:rsidP="00CD2F52">
      <w:pPr>
        <w:spacing w:after="60"/>
        <w:ind w:left="720" w:hanging="720"/>
        <w:rPr>
          <w:rFonts w:cs="Arial"/>
          <w:lang w:val="en-GB" w:eastAsia="en-GB"/>
        </w:rPr>
      </w:pPr>
      <w:r>
        <w:rPr>
          <w:rFonts w:cs="Arial"/>
          <w:lang w:val="en-GB" w:eastAsia="en-GB"/>
        </w:rPr>
        <w:t>1.7.</w:t>
      </w:r>
      <w:r>
        <w:rPr>
          <w:rFonts w:cs="Arial"/>
          <w:lang w:val="en-GB" w:eastAsia="en-GB"/>
        </w:rPr>
        <w:tab/>
      </w:r>
      <w:r w:rsidR="00D46046" w:rsidRPr="00135982">
        <w:rPr>
          <w:rFonts w:cs="Arial"/>
          <w:lang w:val="en-GB" w:eastAsia="en-GB"/>
        </w:rPr>
        <w:t>Progeny: Unmodified descendant from the Material, such as virus from virus, cell from cell, or organism from organism.</w:t>
      </w:r>
    </w:p>
    <w:p w14:paraId="49AED0DE" w14:textId="1A83EDC3" w:rsidR="00D46046" w:rsidRPr="00135982" w:rsidRDefault="00CD2F52" w:rsidP="00CD2F52">
      <w:pPr>
        <w:spacing w:after="60"/>
        <w:ind w:left="720" w:hanging="720"/>
        <w:rPr>
          <w:rFonts w:cs="Arial"/>
          <w:lang w:val="en-GB" w:eastAsia="en-GB"/>
        </w:rPr>
      </w:pPr>
      <w:r>
        <w:rPr>
          <w:rFonts w:cs="Arial"/>
          <w:lang w:val="en-GB" w:eastAsia="en-GB"/>
        </w:rPr>
        <w:t>1.8.</w:t>
      </w:r>
      <w:r>
        <w:rPr>
          <w:rFonts w:cs="Arial"/>
          <w:lang w:val="en-GB" w:eastAsia="en-GB"/>
        </w:rPr>
        <w:tab/>
      </w:r>
      <w:r w:rsidR="00D46046" w:rsidRPr="00135982">
        <w:rPr>
          <w:rFonts w:cs="Arial"/>
          <w:lang w:val="en-GB" w:eastAsia="en-GB"/>
        </w:rPr>
        <w:t xml:space="preserve">Unmodified Derivatives: Substances created by the Recipient which constitute an unmodified </w:t>
      </w:r>
      <w:proofErr w:type="spellStart"/>
      <w:r w:rsidR="00D46046" w:rsidRPr="00135982">
        <w:rPr>
          <w:rFonts w:cs="Arial"/>
          <w:lang w:val="en-GB" w:eastAsia="en-GB"/>
        </w:rPr>
        <w:t>unctional</w:t>
      </w:r>
      <w:proofErr w:type="spellEnd"/>
      <w:r w:rsidR="00D46046" w:rsidRPr="00135982">
        <w:rPr>
          <w:rFonts w:cs="Arial"/>
          <w:lang w:val="en-GB" w:eastAsia="en-GB"/>
        </w:rPr>
        <w:t xml:space="preserve"> subunit or product expressed by the Original Material. Some examples include: </w:t>
      </w:r>
      <w:proofErr w:type="spellStart"/>
      <w:r w:rsidR="00D46046" w:rsidRPr="00135982">
        <w:rPr>
          <w:rFonts w:cs="Arial"/>
          <w:lang w:val="en-GB" w:eastAsia="en-GB"/>
        </w:rPr>
        <w:t>subclones</w:t>
      </w:r>
      <w:proofErr w:type="spellEnd"/>
      <w:r w:rsidR="00D46046" w:rsidRPr="00135982">
        <w:rPr>
          <w:rFonts w:cs="Arial"/>
          <w:lang w:val="en-GB" w:eastAsia="en-GB"/>
        </w:rPr>
        <w:t xml:space="preserve"> of unmodified cell lines, purified or fractionated subsets of the Original Material, proteins expressed by DNA/RNA supplied by the Provider, or monoclonal antibodies secreted by a </w:t>
      </w:r>
      <w:proofErr w:type="spellStart"/>
      <w:r w:rsidR="00D46046" w:rsidRPr="00135982">
        <w:rPr>
          <w:rFonts w:cs="Arial"/>
          <w:lang w:val="en-GB" w:eastAsia="en-GB"/>
        </w:rPr>
        <w:t>hybridoma</w:t>
      </w:r>
      <w:proofErr w:type="spellEnd"/>
      <w:r w:rsidR="00D46046" w:rsidRPr="00135982">
        <w:rPr>
          <w:rFonts w:cs="Arial"/>
          <w:lang w:val="en-GB" w:eastAsia="en-GB"/>
        </w:rPr>
        <w:t xml:space="preserve"> cell line.</w:t>
      </w:r>
    </w:p>
    <w:p w14:paraId="49AED0DF" w14:textId="416D521C" w:rsidR="00D46046" w:rsidRPr="00135982" w:rsidRDefault="00CD2F52" w:rsidP="005B1D59">
      <w:pPr>
        <w:spacing w:after="60"/>
        <w:ind w:left="567" w:hanging="567"/>
        <w:rPr>
          <w:rFonts w:cs="Arial"/>
          <w:lang w:val="en-GB" w:eastAsia="en-GB"/>
        </w:rPr>
      </w:pPr>
      <w:r>
        <w:rPr>
          <w:rFonts w:cs="Arial"/>
          <w:lang w:val="en-GB" w:eastAsia="en-GB"/>
        </w:rPr>
        <w:t>1.9.</w:t>
      </w:r>
      <w:r>
        <w:rPr>
          <w:rFonts w:cs="Arial"/>
          <w:lang w:val="en-GB" w:eastAsia="en-GB"/>
        </w:rPr>
        <w:tab/>
      </w:r>
      <w:r>
        <w:rPr>
          <w:rFonts w:cs="Arial"/>
          <w:lang w:val="en-GB" w:eastAsia="en-GB"/>
        </w:rPr>
        <w:tab/>
      </w:r>
      <w:r w:rsidR="00D46046" w:rsidRPr="00135982">
        <w:rPr>
          <w:rFonts w:cs="Arial"/>
          <w:lang w:val="en-GB" w:eastAsia="en-GB"/>
        </w:rPr>
        <w:t>Modifications: Substances created by the Recipient which contain/incorporate the Material.</w:t>
      </w:r>
    </w:p>
    <w:p w14:paraId="49AED0E0" w14:textId="63036F29" w:rsidR="00D46046" w:rsidRPr="00135982" w:rsidRDefault="00CD2F52" w:rsidP="00CD2F52">
      <w:pPr>
        <w:spacing w:after="60"/>
        <w:ind w:left="720" w:hanging="720"/>
        <w:rPr>
          <w:rFonts w:cs="Arial"/>
          <w:lang w:val="en-GB" w:eastAsia="en-GB"/>
        </w:rPr>
      </w:pPr>
      <w:r>
        <w:rPr>
          <w:rFonts w:cs="Arial"/>
          <w:lang w:val="en-GB" w:eastAsia="en-GB"/>
        </w:rPr>
        <w:t>1.10.</w:t>
      </w:r>
      <w:r>
        <w:rPr>
          <w:rFonts w:cs="Arial"/>
          <w:lang w:val="en-GB" w:eastAsia="en-GB"/>
        </w:rPr>
        <w:tab/>
      </w:r>
      <w:r w:rsidR="00D46046" w:rsidRPr="00135982">
        <w:rPr>
          <w:rFonts w:cs="Arial"/>
          <w:lang w:val="en-GB" w:eastAsia="en-GB"/>
        </w:rPr>
        <w:t>Commercial Purposes: The sale, lease, license, or other transfer of the Material or Modifications to a for-profit organi</w:t>
      </w:r>
      <w:r w:rsidR="008F122F">
        <w:rPr>
          <w:rFonts w:cs="Arial"/>
          <w:lang w:val="en-GB" w:eastAsia="en-GB"/>
        </w:rPr>
        <w:t>s</w:t>
      </w:r>
      <w:r w:rsidR="00D46046" w:rsidRPr="00135982">
        <w:rPr>
          <w:rFonts w:cs="Arial"/>
          <w:lang w:val="en-GB" w:eastAsia="en-GB"/>
        </w:rPr>
        <w:t>ation. Commercial Purposes shall also include uses of the Material or Modifications by any organi</w:t>
      </w:r>
      <w:r w:rsidR="008F122F">
        <w:rPr>
          <w:rFonts w:cs="Arial"/>
          <w:lang w:val="en-GB" w:eastAsia="en-GB"/>
        </w:rPr>
        <w:t>s</w:t>
      </w:r>
      <w:r w:rsidR="00D46046" w:rsidRPr="00135982">
        <w:rPr>
          <w:rFonts w:cs="Arial"/>
          <w:lang w:val="en-GB" w:eastAsia="en-GB"/>
        </w:rPr>
        <w:t>ation, including Recipient, to perform contract research, to screen compound libraries, to produce or manufacture products for general sale, or to conduct research activities that result in any sale, lease, license, or transfer of the Material or Modifications to a for-profit organi</w:t>
      </w:r>
      <w:r w:rsidR="008F122F">
        <w:rPr>
          <w:rFonts w:cs="Arial"/>
          <w:lang w:val="en-GB" w:eastAsia="en-GB"/>
        </w:rPr>
        <w:t>s</w:t>
      </w:r>
      <w:r w:rsidR="00D46046" w:rsidRPr="00135982">
        <w:rPr>
          <w:rFonts w:cs="Arial"/>
          <w:lang w:val="en-GB" w:eastAsia="en-GB"/>
        </w:rPr>
        <w:t>ation. However, industrially sponsored academic research shall not be considered a use of the Material or Modifications for Commercial Purposes per se, unless any of the above conditions of this definition are met.</w:t>
      </w:r>
    </w:p>
    <w:p w14:paraId="49AED0E2" w14:textId="265A9DE0" w:rsidR="00D46046" w:rsidRPr="009D5C71" w:rsidRDefault="00CD2F52" w:rsidP="009D5C71">
      <w:pPr>
        <w:spacing w:after="240"/>
        <w:ind w:left="351" w:hanging="357"/>
        <w:outlineLvl w:val="0"/>
        <w:rPr>
          <w:rFonts w:eastAsia="Times New Roman" w:cs="Arial"/>
          <w:b/>
          <w:bCs/>
          <w:color w:val="31BBE3"/>
          <w:szCs w:val="20"/>
          <w:lang w:val="en-GB" w:eastAsia="en-GB"/>
        </w:rPr>
      </w:pPr>
      <w:bookmarkStart w:id="1" w:name="_Toc291053967"/>
      <w:proofErr w:type="gramStart"/>
      <w:r w:rsidRPr="009D5C71">
        <w:rPr>
          <w:rFonts w:eastAsia="Times New Roman" w:cs="Arial"/>
          <w:b/>
          <w:bCs/>
          <w:color w:val="31BBE3"/>
          <w:szCs w:val="20"/>
          <w:lang w:val="en-GB" w:eastAsia="en-GB"/>
        </w:rPr>
        <w:lastRenderedPageBreak/>
        <w:t>Article 2.</w:t>
      </w:r>
      <w:proofErr w:type="gramEnd"/>
      <w:r w:rsidRPr="009D5C71">
        <w:rPr>
          <w:rFonts w:eastAsia="Times New Roman" w:cs="Arial"/>
          <w:b/>
          <w:bCs/>
          <w:color w:val="31BBE3"/>
          <w:szCs w:val="20"/>
          <w:lang w:val="en-GB" w:eastAsia="en-GB"/>
        </w:rPr>
        <w:t xml:space="preserve"> </w:t>
      </w:r>
      <w:r w:rsidR="00D46046" w:rsidRPr="009D5C71">
        <w:rPr>
          <w:rFonts w:eastAsia="Times New Roman" w:cs="Arial"/>
          <w:b/>
          <w:bCs/>
          <w:color w:val="31BBE3"/>
          <w:szCs w:val="20"/>
          <w:lang w:val="en-GB" w:eastAsia="en-GB"/>
        </w:rPr>
        <w:t>Terms and Conditions of this Agreement</w:t>
      </w:r>
      <w:bookmarkEnd w:id="1"/>
    </w:p>
    <w:p w14:paraId="49AED0E3" w14:textId="6D58A49A" w:rsidR="00D46046" w:rsidRPr="00274BD8" w:rsidRDefault="00274BD8" w:rsidP="009D5C71">
      <w:pPr>
        <w:spacing w:after="60"/>
        <w:ind w:left="709" w:hanging="709"/>
        <w:rPr>
          <w:rFonts w:cs="Arial"/>
          <w:lang w:val="en-GB" w:eastAsia="en-GB"/>
        </w:rPr>
      </w:pPr>
      <w:r w:rsidRPr="00274BD8">
        <w:rPr>
          <w:rFonts w:cs="Arial"/>
          <w:lang w:val="en-GB" w:eastAsia="en-GB"/>
        </w:rPr>
        <w:t>2.</w:t>
      </w:r>
      <w:r>
        <w:rPr>
          <w:rFonts w:cs="Arial"/>
          <w:lang w:val="en-GB" w:eastAsia="en-GB"/>
        </w:rPr>
        <w:t>1.</w:t>
      </w:r>
      <w:r>
        <w:rPr>
          <w:rFonts w:cs="Arial"/>
          <w:lang w:val="en-GB" w:eastAsia="en-GB"/>
        </w:rPr>
        <w:tab/>
        <w:t>T</w:t>
      </w:r>
      <w:r w:rsidR="00D46046" w:rsidRPr="00274BD8">
        <w:rPr>
          <w:rFonts w:cs="Arial"/>
          <w:lang w:val="en-GB" w:eastAsia="en-GB"/>
        </w:rPr>
        <w:t>he Provider retains ownership of the Material, including any Material contained or incorporated in Modifications.</w:t>
      </w:r>
    </w:p>
    <w:p w14:paraId="0F69F421" w14:textId="7CAF8A3F" w:rsidR="00D161BD" w:rsidRDefault="00274BD8" w:rsidP="009D5C71">
      <w:pPr>
        <w:ind w:left="709" w:hanging="709"/>
        <w:rPr>
          <w:rFonts w:cs="Arial"/>
          <w:lang w:val="en-GB" w:eastAsia="en-GB"/>
        </w:rPr>
      </w:pPr>
      <w:r>
        <w:rPr>
          <w:rFonts w:cs="Arial"/>
          <w:lang w:val="en-GB" w:eastAsia="en-GB"/>
        </w:rPr>
        <w:t>2.2.</w:t>
      </w:r>
      <w:r>
        <w:rPr>
          <w:rFonts w:cs="Arial"/>
          <w:lang w:val="en-GB" w:eastAsia="en-GB"/>
        </w:rPr>
        <w:tab/>
      </w:r>
      <w:r w:rsidR="00D46046" w:rsidRPr="00135982">
        <w:rPr>
          <w:rFonts w:cs="Arial"/>
          <w:lang w:val="en-GB" w:eastAsia="en-GB"/>
        </w:rPr>
        <w:t xml:space="preserve">The Recipient retains ownership of: </w:t>
      </w:r>
    </w:p>
    <w:p w14:paraId="62E58DCD" w14:textId="77777777" w:rsidR="00D161BD" w:rsidRDefault="00D46046" w:rsidP="009D5C71">
      <w:pPr>
        <w:ind w:left="993" w:hanging="284"/>
        <w:rPr>
          <w:rFonts w:cs="Arial"/>
          <w:lang w:val="en-GB" w:eastAsia="en-GB"/>
        </w:rPr>
      </w:pPr>
      <w:r w:rsidRPr="00135982">
        <w:rPr>
          <w:rFonts w:cs="Arial"/>
          <w:lang w:val="en-GB" w:eastAsia="en-GB"/>
        </w:rPr>
        <w:t xml:space="preserve">(a) Modifications (except that, the Provider retains ownership rights to the Material included therein), and </w:t>
      </w:r>
    </w:p>
    <w:p w14:paraId="5A0BBC4E" w14:textId="77777777" w:rsidR="00CB2576" w:rsidRDefault="00D46046" w:rsidP="009D5C71">
      <w:pPr>
        <w:ind w:left="993" w:hanging="284"/>
        <w:rPr>
          <w:rFonts w:cs="Arial"/>
          <w:lang w:val="en-GB" w:eastAsia="en-GB"/>
        </w:rPr>
      </w:pPr>
      <w:r w:rsidRPr="00135982">
        <w:rPr>
          <w:rFonts w:cs="Arial"/>
          <w:lang w:val="en-GB" w:eastAsia="en-GB"/>
        </w:rPr>
        <w:t xml:space="preserve">(b) </w:t>
      </w:r>
      <w:proofErr w:type="gramStart"/>
      <w:r w:rsidRPr="00135982">
        <w:rPr>
          <w:rFonts w:cs="Arial"/>
          <w:lang w:val="en-GB" w:eastAsia="en-GB"/>
        </w:rPr>
        <w:t>those</w:t>
      </w:r>
      <w:proofErr w:type="gramEnd"/>
      <w:r w:rsidRPr="00135982">
        <w:rPr>
          <w:rFonts w:cs="Arial"/>
          <w:lang w:val="en-GB" w:eastAsia="en-GB"/>
        </w:rPr>
        <w:t xml:space="preserve"> substances created through the use of the Material or Modifications, but which are not Progeny, Unmodified Derivatives or Modifications (i.e., do not contain the Original Material, Progeny, Unmodified Derivatives). </w:t>
      </w:r>
    </w:p>
    <w:p w14:paraId="49AED0E4" w14:textId="0F43DCD9" w:rsidR="00D46046" w:rsidRPr="00135982" w:rsidRDefault="00D46046" w:rsidP="009D5C71">
      <w:pPr>
        <w:spacing w:after="60"/>
        <w:ind w:left="709"/>
        <w:rPr>
          <w:rFonts w:cs="Arial"/>
          <w:lang w:val="en-GB" w:eastAsia="en-GB"/>
        </w:rPr>
      </w:pPr>
      <w:r w:rsidRPr="00135982">
        <w:rPr>
          <w:rFonts w:cs="Arial"/>
          <w:lang w:val="en-GB" w:eastAsia="en-GB"/>
        </w:rPr>
        <w:t xml:space="preserve">If </w:t>
      </w:r>
      <w:r w:rsidRPr="009D5C71">
        <w:rPr>
          <w:rFonts w:cs="Arial"/>
          <w:lang w:val="en-GB" w:eastAsia="en-GB"/>
        </w:rPr>
        <w:t>either 2.2 (a) or 2.2 (b) results from</w:t>
      </w:r>
      <w:r w:rsidRPr="00135982">
        <w:rPr>
          <w:rFonts w:cs="Arial"/>
          <w:lang w:val="en-GB" w:eastAsia="en-GB"/>
        </w:rPr>
        <w:t xml:space="preserve"> the collaborative efforts of the Provider and the Recipient, joint ownership may be negotiated.</w:t>
      </w:r>
    </w:p>
    <w:p w14:paraId="22966D4A" w14:textId="75579F13" w:rsidR="00CF2495" w:rsidRPr="00135982" w:rsidRDefault="00274BD8" w:rsidP="009D5C71">
      <w:pPr>
        <w:ind w:left="709" w:hanging="709"/>
        <w:rPr>
          <w:rFonts w:cs="Arial"/>
          <w:lang w:val="en-GB" w:eastAsia="en-GB"/>
        </w:rPr>
      </w:pPr>
      <w:r>
        <w:rPr>
          <w:rFonts w:cs="Arial"/>
          <w:lang w:val="en-GB" w:eastAsia="en-GB"/>
        </w:rPr>
        <w:t>2.3.</w:t>
      </w:r>
      <w:r>
        <w:rPr>
          <w:rFonts w:cs="Arial"/>
          <w:lang w:val="en-GB" w:eastAsia="en-GB"/>
        </w:rPr>
        <w:tab/>
      </w:r>
      <w:r w:rsidR="00D46046" w:rsidRPr="00135982">
        <w:rPr>
          <w:rFonts w:cs="Arial"/>
          <w:lang w:val="en-GB" w:eastAsia="en-GB"/>
        </w:rPr>
        <w:t>The Recipient and the Recipient Scientist agree that the Material:</w:t>
      </w:r>
    </w:p>
    <w:p w14:paraId="28C8FA7E" w14:textId="7FEB73FD" w:rsidR="00CF2495" w:rsidRPr="00135982" w:rsidRDefault="00D46046" w:rsidP="009D5C71">
      <w:pPr>
        <w:ind w:left="851" w:hanging="142"/>
        <w:rPr>
          <w:rFonts w:cs="Arial"/>
          <w:lang w:val="en-GB" w:eastAsia="en-GB"/>
        </w:rPr>
      </w:pPr>
      <w:r w:rsidRPr="00135982">
        <w:rPr>
          <w:rFonts w:cs="Arial"/>
          <w:lang w:val="en-GB" w:eastAsia="en-GB"/>
        </w:rPr>
        <w:t>(</w:t>
      </w:r>
      <w:proofErr w:type="gramStart"/>
      <w:r w:rsidRPr="00135982">
        <w:rPr>
          <w:rFonts w:cs="Arial"/>
          <w:lang w:val="en-GB" w:eastAsia="en-GB"/>
        </w:rPr>
        <w:t>a</w:t>
      </w:r>
      <w:proofErr w:type="gramEnd"/>
      <w:r w:rsidRPr="00135982">
        <w:rPr>
          <w:rFonts w:cs="Arial"/>
          <w:lang w:val="en-GB" w:eastAsia="en-GB"/>
        </w:rPr>
        <w:t>) is to be used solely for academic or other non-commercial research purposes;</w:t>
      </w:r>
    </w:p>
    <w:p w14:paraId="102547EF" w14:textId="77777777" w:rsidR="00CF2495" w:rsidRPr="00135982" w:rsidRDefault="00D46046" w:rsidP="009D5C71">
      <w:pPr>
        <w:ind w:left="993" w:hanging="284"/>
        <w:rPr>
          <w:rFonts w:cs="Arial"/>
          <w:lang w:val="en-GB" w:eastAsia="en-GB"/>
        </w:rPr>
      </w:pPr>
      <w:r w:rsidRPr="00135982">
        <w:rPr>
          <w:rFonts w:cs="Arial"/>
          <w:lang w:val="en-GB" w:eastAsia="en-GB"/>
        </w:rPr>
        <w:t xml:space="preserve">(b) </w:t>
      </w:r>
      <w:proofErr w:type="gramStart"/>
      <w:r w:rsidRPr="00135982">
        <w:rPr>
          <w:rFonts w:cs="Arial"/>
          <w:lang w:val="en-GB" w:eastAsia="en-GB"/>
        </w:rPr>
        <w:t>will</w:t>
      </w:r>
      <w:proofErr w:type="gramEnd"/>
      <w:r w:rsidRPr="00135982">
        <w:rPr>
          <w:rFonts w:cs="Arial"/>
          <w:lang w:val="en-GB" w:eastAsia="en-GB"/>
        </w:rPr>
        <w:t xml:space="preserve"> not be used in human subjects, in clinical trials, or for diagnostic purposes involving human subjects without the written consent of the Provider;</w:t>
      </w:r>
    </w:p>
    <w:p w14:paraId="6784D5F0" w14:textId="5604B3AD" w:rsidR="00CF2495" w:rsidRPr="00135982" w:rsidRDefault="00D46046" w:rsidP="009D5C71">
      <w:pPr>
        <w:ind w:left="993" w:hanging="284"/>
        <w:rPr>
          <w:rFonts w:cs="Arial"/>
          <w:lang w:val="en-GB" w:eastAsia="en-GB"/>
        </w:rPr>
      </w:pPr>
      <w:r w:rsidRPr="00135982">
        <w:rPr>
          <w:rFonts w:cs="Arial"/>
          <w:lang w:val="en-GB" w:eastAsia="en-GB"/>
        </w:rPr>
        <w:t>(</w:t>
      </w:r>
      <w:proofErr w:type="gramStart"/>
      <w:r w:rsidRPr="00135982">
        <w:rPr>
          <w:rFonts w:cs="Arial"/>
          <w:lang w:val="en-GB" w:eastAsia="en-GB"/>
        </w:rPr>
        <w:t>c</w:t>
      </w:r>
      <w:proofErr w:type="gramEnd"/>
      <w:r w:rsidRPr="00135982">
        <w:rPr>
          <w:rFonts w:cs="Arial"/>
          <w:lang w:val="en-GB" w:eastAsia="en-GB"/>
        </w:rPr>
        <w:t>) is to be used only at the Recipient organi</w:t>
      </w:r>
      <w:r w:rsidR="008F122F">
        <w:rPr>
          <w:rFonts w:cs="Arial"/>
          <w:lang w:val="en-GB" w:eastAsia="en-GB"/>
        </w:rPr>
        <w:t>s</w:t>
      </w:r>
      <w:r w:rsidRPr="00135982">
        <w:rPr>
          <w:rFonts w:cs="Arial"/>
          <w:lang w:val="en-GB" w:eastAsia="en-GB"/>
        </w:rPr>
        <w:t>ation and only in the Recipient Scientist's laboratory under the direction of the Recipient Scientist or others working under his/her direct supervision; and</w:t>
      </w:r>
    </w:p>
    <w:p w14:paraId="49AED0E5" w14:textId="498C9E32" w:rsidR="00D46046" w:rsidRDefault="00D46046" w:rsidP="009D5C71">
      <w:pPr>
        <w:ind w:left="993" w:hanging="284"/>
        <w:rPr>
          <w:rFonts w:cs="Arial"/>
          <w:lang w:val="en-GB" w:eastAsia="en-GB"/>
        </w:rPr>
      </w:pPr>
      <w:r w:rsidRPr="00135982">
        <w:rPr>
          <w:rFonts w:cs="Arial"/>
          <w:lang w:val="en-GB" w:eastAsia="en-GB"/>
        </w:rPr>
        <w:t xml:space="preserve">(d) </w:t>
      </w:r>
      <w:proofErr w:type="gramStart"/>
      <w:r w:rsidRPr="00135982">
        <w:rPr>
          <w:rFonts w:cs="Arial"/>
          <w:lang w:val="en-GB" w:eastAsia="en-GB"/>
        </w:rPr>
        <w:t>will</w:t>
      </w:r>
      <w:proofErr w:type="gramEnd"/>
      <w:r w:rsidRPr="00135982">
        <w:rPr>
          <w:rFonts w:cs="Arial"/>
          <w:lang w:val="en-GB" w:eastAsia="en-GB"/>
        </w:rPr>
        <w:t xml:space="preserve"> not be transferred to anyone else within the Recipient organi</w:t>
      </w:r>
      <w:r w:rsidR="008F122F">
        <w:rPr>
          <w:rFonts w:cs="Arial"/>
          <w:lang w:val="en-GB" w:eastAsia="en-GB"/>
        </w:rPr>
        <w:t>s</w:t>
      </w:r>
      <w:r w:rsidRPr="00135982">
        <w:rPr>
          <w:rFonts w:cs="Arial"/>
          <w:lang w:val="en-GB" w:eastAsia="en-GB"/>
        </w:rPr>
        <w:t>ation without the prior written consent of the Provider.</w:t>
      </w:r>
    </w:p>
    <w:p w14:paraId="18FB5DA3" w14:textId="20FB38A8" w:rsidR="00F72EC2" w:rsidRPr="00F72EC2" w:rsidRDefault="00F72EC2" w:rsidP="00F72EC2">
      <w:pPr>
        <w:spacing w:line="240" w:lineRule="auto"/>
        <w:ind w:left="993"/>
        <w:rPr>
          <w:rFonts w:eastAsia="Times New Roman"/>
          <w:szCs w:val="20"/>
          <w:lang w:val="en-US"/>
        </w:rPr>
      </w:pPr>
      <w:r w:rsidRPr="00F72EC2">
        <w:rPr>
          <w:rFonts w:eastAsia="Times New Roman"/>
          <w:szCs w:val="20"/>
          <w:lang w:val="en-US"/>
        </w:rPr>
        <w:t>When relevant in case of human biological material, the Provider shall check prior to the signature of this agreement that:</w:t>
      </w:r>
    </w:p>
    <w:p w14:paraId="7E4406AF" w14:textId="77777777" w:rsidR="00F72EC2" w:rsidRPr="00F72EC2" w:rsidRDefault="00F72EC2" w:rsidP="00F72EC2">
      <w:pPr>
        <w:pStyle w:val="Listenabsatz"/>
        <w:numPr>
          <w:ilvl w:val="0"/>
          <w:numId w:val="9"/>
        </w:numPr>
        <w:spacing w:after="60" w:line="240" w:lineRule="auto"/>
        <w:ind w:left="1276" w:hanging="283"/>
        <w:rPr>
          <w:rFonts w:eastAsia="Times New Roman"/>
          <w:szCs w:val="20"/>
          <w:lang w:val="en-US"/>
        </w:rPr>
      </w:pPr>
      <w:r w:rsidRPr="00F72EC2">
        <w:rPr>
          <w:rFonts w:eastAsia="Times New Roman"/>
          <w:szCs w:val="20"/>
          <w:lang w:val="en-US"/>
        </w:rPr>
        <w:t>the proposed usage is covered by the informed consent of the persons who provided their material</w:t>
      </w:r>
    </w:p>
    <w:p w14:paraId="12C16AED" w14:textId="77777777" w:rsidR="00F72EC2" w:rsidRPr="00F72EC2" w:rsidRDefault="00F72EC2" w:rsidP="00F72EC2">
      <w:pPr>
        <w:pStyle w:val="Listenabsatz"/>
        <w:numPr>
          <w:ilvl w:val="0"/>
          <w:numId w:val="9"/>
        </w:numPr>
        <w:spacing w:after="60" w:line="240" w:lineRule="auto"/>
        <w:ind w:left="1276" w:hanging="283"/>
        <w:rPr>
          <w:rFonts w:eastAsia="Times New Roman"/>
          <w:szCs w:val="20"/>
          <w:lang w:val="en-US"/>
        </w:rPr>
      </w:pPr>
      <w:r w:rsidRPr="00F72EC2">
        <w:rPr>
          <w:rFonts w:eastAsia="Times New Roman"/>
          <w:szCs w:val="20"/>
          <w:lang w:val="en-US"/>
        </w:rPr>
        <w:t>any necessary ethics or regulatory approval for the proposed use is provided by the Recipient</w:t>
      </w:r>
    </w:p>
    <w:p w14:paraId="212FC99C" w14:textId="77777777" w:rsidR="00F72EC2" w:rsidRPr="00F72EC2" w:rsidRDefault="00F72EC2" w:rsidP="00F72EC2">
      <w:pPr>
        <w:pStyle w:val="Listenabsatz"/>
        <w:numPr>
          <w:ilvl w:val="0"/>
          <w:numId w:val="9"/>
        </w:numPr>
        <w:spacing w:after="60" w:line="240" w:lineRule="auto"/>
        <w:ind w:left="1276" w:hanging="283"/>
        <w:rPr>
          <w:rFonts w:eastAsia="Times New Roman"/>
          <w:szCs w:val="20"/>
          <w:lang w:val="en-US"/>
        </w:rPr>
      </w:pPr>
      <w:proofErr w:type="gramStart"/>
      <w:r w:rsidRPr="00F72EC2">
        <w:rPr>
          <w:rFonts w:eastAsia="Times New Roman"/>
          <w:szCs w:val="20"/>
          <w:lang w:val="en-US"/>
        </w:rPr>
        <w:t>the</w:t>
      </w:r>
      <w:proofErr w:type="gramEnd"/>
      <w:r w:rsidRPr="00F72EC2">
        <w:rPr>
          <w:rFonts w:eastAsia="Times New Roman"/>
          <w:szCs w:val="20"/>
          <w:lang w:val="en-US"/>
        </w:rPr>
        <w:t xml:space="preserve"> legal provisions for export (Provider site) and import (Recipient site) of biological material are fulfilled.</w:t>
      </w:r>
    </w:p>
    <w:p w14:paraId="49AED0E6" w14:textId="59BD7D41" w:rsidR="00D46046" w:rsidRPr="00135982" w:rsidRDefault="00274BD8" w:rsidP="009D5C71">
      <w:pPr>
        <w:spacing w:after="60"/>
        <w:ind w:left="709" w:hanging="709"/>
        <w:rPr>
          <w:rFonts w:cs="Arial"/>
          <w:lang w:val="en-GB" w:eastAsia="en-GB"/>
        </w:rPr>
      </w:pPr>
      <w:r>
        <w:rPr>
          <w:rFonts w:cs="Arial"/>
          <w:lang w:val="en-GB" w:eastAsia="en-GB"/>
        </w:rPr>
        <w:t>2.4.</w:t>
      </w:r>
      <w:r>
        <w:rPr>
          <w:rFonts w:cs="Arial"/>
          <w:lang w:val="en-GB" w:eastAsia="en-GB"/>
        </w:rPr>
        <w:tab/>
      </w:r>
      <w:r w:rsidR="00D46046" w:rsidRPr="00135982">
        <w:rPr>
          <w:rFonts w:cs="Arial"/>
          <w:lang w:val="en-GB" w:eastAsia="en-GB"/>
        </w:rPr>
        <w:t>The Recipient and the Recipient Scientist agree to refer to the Provider any request for the Material from anyone other than those persons working under the Recipient Scientist's direct supervision. To the extent supplies are available, the Provider or the Provider Scientist agrees to make the Material available, under a separate implementing letter to this Agreement or other agreement having terms consistent with the terms of</w:t>
      </w:r>
      <w:r w:rsidR="00135982" w:rsidRPr="00135982">
        <w:rPr>
          <w:rFonts w:cs="Arial"/>
          <w:lang w:val="en-GB" w:eastAsia="en-GB"/>
        </w:rPr>
        <w:t xml:space="preserve"> this Agreement, </w:t>
      </w:r>
      <w:r w:rsidR="00D46046" w:rsidRPr="00135982">
        <w:rPr>
          <w:rFonts w:cs="Arial"/>
          <w:lang w:val="en-GB" w:eastAsia="en-GB"/>
        </w:rPr>
        <w:t>to other scientists (at least those at Non</w:t>
      </w:r>
      <w:r w:rsidR="00135982">
        <w:rPr>
          <w:rFonts w:cs="Arial"/>
          <w:lang w:val="en-GB" w:eastAsia="en-GB"/>
        </w:rPr>
        <w:t>-</w:t>
      </w:r>
      <w:r w:rsidR="00D46046" w:rsidRPr="00135982">
        <w:rPr>
          <w:rFonts w:cs="Arial"/>
          <w:lang w:val="en-GB" w:eastAsia="en-GB"/>
        </w:rPr>
        <w:t>profit Organi</w:t>
      </w:r>
      <w:r w:rsidR="008F122F">
        <w:rPr>
          <w:rFonts w:cs="Arial"/>
          <w:lang w:val="en-GB" w:eastAsia="en-GB"/>
        </w:rPr>
        <w:t>s</w:t>
      </w:r>
      <w:r w:rsidR="00D46046" w:rsidRPr="00135982">
        <w:rPr>
          <w:rFonts w:cs="Arial"/>
          <w:lang w:val="en-GB" w:eastAsia="en-GB"/>
        </w:rPr>
        <w:t xml:space="preserve">ation(s)) who wish to replicate the Recipient Scientist's research; provided that such other scientists reimburse the Provider for any costs relating to the preparation and distribution of the </w:t>
      </w:r>
      <w:r>
        <w:rPr>
          <w:rFonts w:cs="Arial"/>
          <w:lang w:val="en-GB" w:eastAsia="en-GB"/>
        </w:rPr>
        <w:t>2.5.</w:t>
      </w:r>
    </w:p>
    <w:p w14:paraId="49AED0E7" w14:textId="557AFA9B" w:rsidR="00D46046" w:rsidRPr="00135982" w:rsidRDefault="00274BD8" w:rsidP="009D5C71">
      <w:pPr>
        <w:spacing w:after="60"/>
        <w:ind w:left="709" w:hanging="709"/>
        <w:rPr>
          <w:rFonts w:cs="Arial"/>
          <w:lang w:val="en-GB" w:eastAsia="en-GB"/>
        </w:rPr>
      </w:pPr>
      <w:r>
        <w:rPr>
          <w:rFonts w:cs="Arial"/>
          <w:lang w:val="en-GB" w:eastAsia="en-GB"/>
        </w:rPr>
        <w:t>2.5.</w:t>
      </w:r>
      <w:r>
        <w:rPr>
          <w:rFonts w:cs="Arial"/>
          <w:lang w:val="en-GB" w:eastAsia="en-GB"/>
        </w:rPr>
        <w:tab/>
      </w:r>
      <w:r w:rsidR="00D46046" w:rsidRPr="00135982">
        <w:rPr>
          <w:rFonts w:cs="Arial"/>
          <w:lang w:val="en-GB" w:eastAsia="en-GB"/>
        </w:rPr>
        <w:t>The Recipient and/or the Recipient Scientist shall have the right, without restriction, to distribute substances created by the Recipient through the use of the Original Material only if those substances are not Progeny, Unmodified Derivatives, or Modifications.</w:t>
      </w:r>
    </w:p>
    <w:p w14:paraId="49AED0E8" w14:textId="69ECFDE6" w:rsidR="00D46046" w:rsidRPr="00135982" w:rsidRDefault="00274BD8" w:rsidP="009D5C71">
      <w:pPr>
        <w:spacing w:after="60"/>
        <w:ind w:left="709" w:hanging="709"/>
        <w:rPr>
          <w:rFonts w:cs="Arial"/>
          <w:lang w:val="en-GB" w:eastAsia="en-GB"/>
        </w:rPr>
      </w:pPr>
      <w:r>
        <w:rPr>
          <w:rFonts w:cs="Arial"/>
          <w:lang w:val="en-GB" w:eastAsia="en-GB"/>
        </w:rPr>
        <w:t>2.6.</w:t>
      </w:r>
      <w:r>
        <w:rPr>
          <w:rFonts w:cs="Arial"/>
          <w:lang w:val="en-GB" w:eastAsia="en-GB"/>
        </w:rPr>
        <w:tab/>
      </w:r>
      <w:r w:rsidR="00D46046" w:rsidRPr="00135982">
        <w:rPr>
          <w:rFonts w:cs="Arial"/>
          <w:lang w:val="en-GB" w:eastAsia="en-GB"/>
        </w:rPr>
        <w:t>Under a separate implementing letter to this Agreement (or an agreement at least as protective of the Provider's rights), the Recipient may distribute Modifications to Non</w:t>
      </w:r>
      <w:r w:rsidR="004579F7">
        <w:rPr>
          <w:rFonts w:cs="Arial"/>
          <w:lang w:val="en-GB" w:eastAsia="en-GB"/>
        </w:rPr>
        <w:t>-</w:t>
      </w:r>
      <w:r w:rsidR="00D46046" w:rsidRPr="00135982">
        <w:rPr>
          <w:rFonts w:cs="Arial"/>
          <w:lang w:val="en-GB" w:eastAsia="en-GB"/>
        </w:rPr>
        <w:t>profit Organi</w:t>
      </w:r>
      <w:r w:rsidR="008F122F">
        <w:rPr>
          <w:rFonts w:cs="Arial"/>
          <w:lang w:val="en-GB" w:eastAsia="en-GB"/>
        </w:rPr>
        <w:t>s</w:t>
      </w:r>
      <w:r w:rsidR="00D46046" w:rsidRPr="00135982">
        <w:rPr>
          <w:rFonts w:cs="Arial"/>
          <w:lang w:val="en-GB" w:eastAsia="en-GB"/>
        </w:rPr>
        <w:t>ation(s) for research and teaching purposes only.</w:t>
      </w:r>
    </w:p>
    <w:p w14:paraId="49AED0E9" w14:textId="43D5487B" w:rsidR="00D46046" w:rsidRPr="00135982" w:rsidRDefault="00274BD8" w:rsidP="009D5C71">
      <w:pPr>
        <w:spacing w:after="60"/>
        <w:ind w:left="709" w:hanging="709"/>
        <w:rPr>
          <w:rFonts w:cs="Arial"/>
          <w:lang w:val="en-GB" w:eastAsia="en-GB"/>
        </w:rPr>
      </w:pPr>
      <w:r>
        <w:rPr>
          <w:rFonts w:cs="Arial"/>
          <w:lang w:val="en-GB" w:eastAsia="en-GB"/>
        </w:rPr>
        <w:t>2.7.</w:t>
      </w:r>
      <w:r>
        <w:rPr>
          <w:rFonts w:cs="Arial"/>
          <w:lang w:val="en-GB" w:eastAsia="en-GB"/>
        </w:rPr>
        <w:tab/>
      </w:r>
      <w:r w:rsidR="00D46046" w:rsidRPr="00135982">
        <w:rPr>
          <w:rFonts w:cs="Arial"/>
          <w:lang w:val="en-GB" w:eastAsia="en-GB"/>
        </w:rPr>
        <w:t>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w:t>
      </w:r>
    </w:p>
    <w:p w14:paraId="49AED0EA" w14:textId="684A6E0C" w:rsidR="00D46046" w:rsidRPr="00135982" w:rsidRDefault="00274BD8" w:rsidP="009D5C71">
      <w:pPr>
        <w:spacing w:after="60"/>
        <w:ind w:left="709" w:hanging="709"/>
        <w:rPr>
          <w:rFonts w:cs="Arial"/>
          <w:lang w:val="en-GB" w:eastAsia="en-GB"/>
        </w:rPr>
      </w:pPr>
      <w:r>
        <w:rPr>
          <w:rFonts w:cs="Arial"/>
          <w:lang w:val="en-GB" w:eastAsia="en-GB"/>
        </w:rPr>
        <w:t>2.8.</w:t>
      </w:r>
      <w:r>
        <w:rPr>
          <w:rFonts w:cs="Arial"/>
          <w:lang w:val="en-GB" w:eastAsia="en-GB"/>
        </w:rPr>
        <w:tab/>
      </w:r>
      <w:r w:rsidR="00D46046" w:rsidRPr="00135982">
        <w:rPr>
          <w:rFonts w:cs="Arial"/>
          <w:lang w:val="en-GB" w:eastAsia="en-GB"/>
        </w:rPr>
        <w:t xml:space="preserve">The Recipient acknowledges that the Material is or may be the subject of a patent application. Except as provided in this Agreement, no express or implied licenses or other rights are provided </w:t>
      </w:r>
      <w:r w:rsidR="00D46046" w:rsidRPr="00135982">
        <w:rPr>
          <w:rFonts w:cs="Arial"/>
          <w:lang w:val="en-GB" w:eastAsia="en-GB"/>
        </w:rPr>
        <w:lastRenderedPageBreak/>
        <w:t>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w:t>
      </w:r>
    </w:p>
    <w:p w14:paraId="49AED0EB" w14:textId="0A6CBA9F" w:rsidR="00D46046" w:rsidRPr="00135982" w:rsidRDefault="00274BD8" w:rsidP="009D5C71">
      <w:pPr>
        <w:spacing w:after="60"/>
        <w:ind w:left="709" w:hanging="709"/>
        <w:rPr>
          <w:rFonts w:cs="Arial"/>
          <w:lang w:val="en-GB" w:eastAsia="en-GB"/>
        </w:rPr>
      </w:pPr>
      <w:r>
        <w:rPr>
          <w:rFonts w:cs="Arial"/>
          <w:lang w:val="en-GB" w:eastAsia="en-GB"/>
        </w:rPr>
        <w:t>2.9.</w:t>
      </w:r>
      <w:r>
        <w:rPr>
          <w:rFonts w:cs="Arial"/>
          <w:lang w:val="en-GB" w:eastAsia="en-GB"/>
        </w:rPr>
        <w:tab/>
      </w:r>
      <w:r w:rsidR="00D46046" w:rsidRPr="00135982">
        <w:rPr>
          <w:rFonts w:cs="Arial"/>
          <w:lang w:val="en-GB" w:eastAsia="en-GB"/>
        </w:rPr>
        <w:t xml:space="preserve">If the Recipient desires to use or license the Material or Modifications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w:t>
      </w:r>
      <w:proofErr w:type="gramStart"/>
      <w:r w:rsidR="00D46046" w:rsidRPr="00135982">
        <w:rPr>
          <w:rFonts w:cs="Arial"/>
          <w:lang w:val="en-GB" w:eastAsia="en-GB"/>
        </w:rPr>
        <w:t>party(</w:t>
      </w:r>
      <w:proofErr w:type="spellStart"/>
      <w:proofErr w:type="gramEnd"/>
      <w:r w:rsidR="00D46046" w:rsidRPr="00135982">
        <w:rPr>
          <w:rFonts w:cs="Arial"/>
          <w:lang w:val="en-GB" w:eastAsia="en-GB"/>
        </w:rPr>
        <w:t>ies</w:t>
      </w:r>
      <w:proofErr w:type="spellEnd"/>
      <w:r w:rsidR="00D46046" w:rsidRPr="00135982">
        <w:rPr>
          <w:rFonts w:cs="Arial"/>
          <w:lang w:val="en-GB" w:eastAsia="en-GB"/>
        </w:rPr>
        <w:t>), subject to any pre</w:t>
      </w:r>
      <w:r w:rsidR="004579F7">
        <w:rPr>
          <w:rFonts w:cs="Arial"/>
          <w:lang w:val="en-GB" w:eastAsia="en-GB"/>
        </w:rPr>
        <w:t>-</w:t>
      </w:r>
      <w:r w:rsidR="00D46046" w:rsidRPr="00135982">
        <w:rPr>
          <w:rFonts w:cs="Arial"/>
          <w:lang w:val="en-GB" w:eastAsia="en-GB"/>
        </w:rPr>
        <w:t>existing rights held by others.</w:t>
      </w:r>
    </w:p>
    <w:p w14:paraId="49AED0EC" w14:textId="08402DB2" w:rsidR="00D46046" w:rsidRPr="00135982" w:rsidRDefault="00274BD8" w:rsidP="009D5C71">
      <w:pPr>
        <w:spacing w:after="60"/>
        <w:ind w:left="709" w:hanging="709"/>
        <w:rPr>
          <w:rFonts w:cs="Arial"/>
          <w:lang w:val="en-GB" w:eastAsia="en-GB"/>
        </w:rPr>
      </w:pPr>
      <w:r>
        <w:rPr>
          <w:rFonts w:cs="Arial"/>
          <w:lang w:val="en-GB" w:eastAsia="en-GB"/>
        </w:rPr>
        <w:t>2.10.</w:t>
      </w:r>
      <w:r>
        <w:rPr>
          <w:rFonts w:cs="Arial"/>
          <w:lang w:val="en-GB" w:eastAsia="en-GB"/>
        </w:rPr>
        <w:tab/>
      </w:r>
      <w:r w:rsidR="00D46046" w:rsidRPr="00135982">
        <w:rPr>
          <w:rFonts w:cs="Arial"/>
          <w:lang w:val="en-GB" w:eastAsia="en-GB"/>
        </w:rPr>
        <w:t>The Recipient is free to file patent application(s) claiming inventions made by the Recipient through the use of the Material but agrees to notify the Provider upon filing a patent application claiming Modifications or method(s) of manufacture of the Material.</w:t>
      </w:r>
    </w:p>
    <w:p w14:paraId="49AED0ED" w14:textId="2125C787" w:rsidR="00D46046" w:rsidRPr="00135982" w:rsidRDefault="00274BD8" w:rsidP="009D5C71">
      <w:pPr>
        <w:spacing w:after="60"/>
        <w:ind w:left="709" w:hanging="709"/>
        <w:rPr>
          <w:rFonts w:cs="Arial"/>
          <w:lang w:val="en-GB" w:eastAsia="en-GB"/>
        </w:rPr>
      </w:pPr>
      <w:r>
        <w:rPr>
          <w:rFonts w:cs="Arial"/>
          <w:lang w:val="en-GB" w:eastAsia="en-GB"/>
        </w:rPr>
        <w:t>2.11.</w:t>
      </w:r>
      <w:r>
        <w:rPr>
          <w:rFonts w:cs="Arial"/>
          <w:lang w:val="en-GB" w:eastAsia="en-GB"/>
        </w:rPr>
        <w:tab/>
      </w:r>
      <w:r w:rsidR="00D46046" w:rsidRPr="00135982">
        <w:rPr>
          <w:rFonts w:cs="Arial"/>
          <w:lang w:val="en-GB" w:eastAsia="en-GB"/>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w:t>
      </w:r>
    </w:p>
    <w:p w14:paraId="49AED0EE" w14:textId="416452EB" w:rsidR="00D46046" w:rsidRPr="00135982" w:rsidRDefault="00274BD8" w:rsidP="009D5C71">
      <w:pPr>
        <w:spacing w:after="60"/>
        <w:ind w:left="709" w:hanging="709"/>
        <w:rPr>
          <w:rFonts w:cs="Arial"/>
          <w:lang w:val="en-GB" w:eastAsia="en-GB"/>
        </w:rPr>
      </w:pPr>
      <w:r>
        <w:rPr>
          <w:rFonts w:cs="Arial"/>
          <w:lang w:val="en-GB" w:eastAsia="en-GB"/>
        </w:rPr>
        <w:t>2.12.</w:t>
      </w:r>
      <w:r>
        <w:rPr>
          <w:rFonts w:cs="Arial"/>
          <w:lang w:val="en-GB" w:eastAsia="en-GB"/>
        </w:rPr>
        <w:tab/>
      </w:r>
      <w:r w:rsidR="00D46046" w:rsidRPr="00135982">
        <w:rPr>
          <w:rFonts w:cs="Arial"/>
          <w:lang w:val="en-GB" w:eastAsia="en-GB"/>
        </w:rPr>
        <w:t xml:space="preserve">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t>
      </w:r>
      <w:r w:rsidR="004579F7" w:rsidRPr="00135982">
        <w:rPr>
          <w:rFonts w:cs="Arial"/>
          <w:lang w:val="en-GB" w:eastAsia="en-GB"/>
        </w:rPr>
        <w:t>wilful</w:t>
      </w:r>
      <w:r w:rsidR="00D46046" w:rsidRPr="00135982">
        <w:rPr>
          <w:rFonts w:cs="Arial"/>
          <w:lang w:val="en-GB" w:eastAsia="en-GB"/>
        </w:rPr>
        <w:t xml:space="preserve"> misconduct of the Provider.</w:t>
      </w:r>
    </w:p>
    <w:p w14:paraId="49AED0EF" w14:textId="2BDACEE5" w:rsidR="00D46046" w:rsidRPr="00135982" w:rsidRDefault="00274BD8" w:rsidP="00102456">
      <w:pPr>
        <w:spacing w:after="60"/>
        <w:ind w:left="567" w:hanging="567"/>
        <w:rPr>
          <w:rFonts w:cs="Arial"/>
          <w:lang w:val="en-GB" w:eastAsia="en-GB"/>
        </w:rPr>
      </w:pPr>
      <w:r>
        <w:rPr>
          <w:rFonts w:cs="Arial"/>
          <w:lang w:val="en-GB" w:eastAsia="en-GB"/>
        </w:rPr>
        <w:t>2.13.</w:t>
      </w:r>
      <w:r>
        <w:rPr>
          <w:rFonts w:cs="Arial"/>
          <w:lang w:val="en-GB" w:eastAsia="en-GB"/>
        </w:rPr>
        <w:tab/>
      </w:r>
      <w:r w:rsidR="00D46046" w:rsidRPr="00135982">
        <w:rPr>
          <w:rFonts w:cs="Arial"/>
          <w:lang w:val="en-GB" w:eastAsia="en-GB"/>
        </w:rPr>
        <w:t>This agreement shall not be interpreted to prevent or delay publication of research findings resulting from the use of the Material or the Modifications. The Recipient Scientist agrees to provide appropriate acknowledgment of the source of the Material in all publications.</w:t>
      </w:r>
      <w:r w:rsidR="00102456">
        <w:rPr>
          <w:rFonts w:cs="Arial"/>
          <w:lang w:val="en-GB" w:eastAsia="en-GB"/>
        </w:rPr>
        <w:t xml:space="preserve"> </w:t>
      </w:r>
      <w:r w:rsidR="00102456" w:rsidRPr="00102456">
        <w:rPr>
          <w:rFonts w:eastAsia="Times New Roman"/>
          <w:bCs/>
          <w:lang w:val="en-US"/>
        </w:rPr>
        <w:t xml:space="preserve">The </w:t>
      </w:r>
      <w:proofErr w:type="spellStart"/>
      <w:r w:rsidR="00102456" w:rsidRPr="00102456">
        <w:rPr>
          <w:rFonts w:eastAsia="Times New Roman"/>
          <w:bCs/>
          <w:lang w:val="en-US"/>
        </w:rPr>
        <w:t>bioresource</w:t>
      </w:r>
      <w:proofErr w:type="spellEnd"/>
      <w:r w:rsidR="00102456" w:rsidRPr="00102456">
        <w:rPr>
          <w:rFonts w:eastAsia="Times New Roman"/>
          <w:bCs/>
          <w:lang w:val="en-US"/>
        </w:rPr>
        <w:t xml:space="preserve"> from which the material is originating </w:t>
      </w:r>
      <w:r w:rsidR="00102456" w:rsidRPr="007C17C7">
        <w:rPr>
          <w:rFonts w:eastAsia="Times New Roman"/>
          <w:bCs/>
          <w:highlight w:val="lightGray"/>
          <w:lang w:val="en-US"/>
        </w:rPr>
        <w:t>XXX</w:t>
      </w:r>
      <w:r w:rsidR="00102456" w:rsidRPr="00102456">
        <w:rPr>
          <w:rFonts w:eastAsia="Times New Roman"/>
          <w:bCs/>
          <w:lang w:val="en-US"/>
        </w:rPr>
        <w:t xml:space="preserve"> requires to be cited according to the </w:t>
      </w:r>
      <w:proofErr w:type="spellStart"/>
      <w:r w:rsidR="00102456" w:rsidRPr="00102456">
        <w:rPr>
          <w:rFonts w:eastAsia="Times New Roman"/>
          <w:bCs/>
          <w:lang w:val="en-US"/>
        </w:rPr>
        <w:t>CoBRA</w:t>
      </w:r>
      <w:proofErr w:type="spellEnd"/>
      <w:r w:rsidR="00102456">
        <w:rPr>
          <w:rStyle w:val="Funotenzeichen"/>
          <w:rFonts w:eastAsia="Times New Roman"/>
          <w:bCs/>
          <w:lang w:val="en-US"/>
        </w:rPr>
        <w:footnoteReference w:id="1"/>
      </w:r>
      <w:r w:rsidR="00102456" w:rsidRPr="00102456">
        <w:rPr>
          <w:rFonts w:eastAsia="Times New Roman"/>
          <w:bCs/>
          <w:lang w:val="en-US"/>
        </w:rPr>
        <w:t xml:space="preserve"> (Citation of </w:t>
      </w:r>
      <w:proofErr w:type="spellStart"/>
      <w:r w:rsidR="00102456" w:rsidRPr="00102456">
        <w:rPr>
          <w:rFonts w:eastAsia="Times New Roman"/>
          <w:bCs/>
          <w:lang w:val="en-US"/>
        </w:rPr>
        <w:t>BioResource</w:t>
      </w:r>
      <w:proofErr w:type="spellEnd"/>
      <w:r w:rsidR="00102456" w:rsidRPr="00102456">
        <w:rPr>
          <w:rFonts w:eastAsia="Times New Roman"/>
          <w:bCs/>
          <w:lang w:val="en-US"/>
        </w:rPr>
        <w:t xml:space="preserve"> in journal Articles) guideline in </w:t>
      </w:r>
      <w:r w:rsidR="007C17C7">
        <w:rPr>
          <w:rFonts w:eastAsia="Times New Roman"/>
          <w:bCs/>
          <w:lang w:val="en-US"/>
        </w:rPr>
        <w:t>any publication referring to it.</w:t>
      </w:r>
      <w:r w:rsidR="00102456" w:rsidRPr="00102456">
        <w:rPr>
          <w:rFonts w:eastAsia="Times New Roman"/>
          <w:bCs/>
          <w:lang w:val="en-US"/>
        </w:rPr>
        <w:t xml:space="preserve"> </w:t>
      </w:r>
      <w:r w:rsidR="007C17C7" w:rsidRPr="007C17C7">
        <w:rPr>
          <w:rFonts w:eastAsia="Times New Roman"/>
          <w:bCs/>
          <w:i/>
          <w:lang w:val="en-US"/>
        </w:rPr>
        <w:t>[H</w:t>
      </w:r>
      <w:r w:rsidR="00102456" w:rsidRPr="00102456">
        <w:rPr>
          <w:rFonts w:eastAsia="Times New Roman"/>
          <w:i/>
          <w:lang w:val="en-US"/>
        </w:rPr>
        <w:t>ere the Provider could specify what would be this citation format for the specific resource object of the MTA, i.e. which nam</w:t>
      </w:r>
      <w:r w:rsidR="00102456">
        <w:rPr>
          <w:rFonts w:eastAsia="Times New Roman"/>
          <w:i/>
          <w:lang w:val="en-US"/>
        </w:rPr>
        <w:t>e, which</w:t>
      </w:r>
      <w:r w:rsidR="007C17C7">
        <w:rPr>
          <w:rFonts w:eastAsia="Times New Roman"/>
          <w:i/>
          <w:lang w:val="en-US"/>
        </w:rPr>
        <w:t xml:space="preserve"> ID etc.]</w:t>
      </w:r>
      <w:bookmarkStart w:id="2" w:name="_GoBack"/>
      <w:bookmarkEnd w:id="2"/>
    </w:p>
    <w:p w14:paraId="49AED0F0" w14:textId="3676203C" w:rsidR="00D46046" w:rsidRPr="00E80183" w:rsidRDefault="00274BD8" w:rsidP="009D5C71">
      <w:pPr>
        <w:spacing w:after="60"/>
        <w:ind w:left="709" w:hanging="709"/>
        <w:rPr>
          <w:rFonts w:cs="Arial"/>
          <w:lang w:val="en-GB" w:eastAsia="en-GB"/>
        </w:rPr>
      </w:pPr>
      <w:r>
        <w:rPr>
          <w:rFonts w:cs="Arial"/>
          <w:lang w:val="en-GB" w:eastAsia="en-GB"/>
        </w:rPr>
        <w:t>2.14.</w:t>
      </w:r>
      <w:r>
        <w:rPr>
          <w:rFonts w:cs="Arial"/>
          <w:lang w:val="en-GB" w:eastAsia="en-GB"/>
        </w:rPr>
        <w:tab/>
      </w:r>
      <w:r w:rsidR="00D46046" w:rsidRPr="00135982">
        <w:rPr>
          <w:rFonts w:cs="Arial"/>
          <w:lang w:val="en-GB" w:eastAsia="en-GB"/>
        </w:rPr>
        <w:t>The Recipient agrees to use the Material in compliance with all applicable statutes and regulations, including Public Health Service and National Institutes of Health regulations and guidelines such as, for example, those relating to research involving the use of animals or recombinant DNA</w:t>
      </w:r>
      <w:r w:rsidR="00D46046" w:rsidRPr="00E80183">
        <w:rPr>
          <w:rFonts w:cs="Arial"/>
          <w:lang w:val="en-GB" w:eastAsia="en-GB"/>
        </w:rPr>
        <w:t>.</w:t>
      </w:r>
      <w:r w:rsidR="00287EA2" w:rsidRPr="00E80183">
        <w:rPr>
          <w:rFonts w:cs="Arial"/>
          <w:lang w:val="en-GB" w:eastAsia="en-GB"/>
        </w:rPr>
        <w:t xml:space="preserve"> The Recipient is aware that for microbial genetic resources as well as plant material specific requirements may be compulsory to ensure the use of </w:t>
      </w:r>
      <w:r w:rsidR="00CB2576" w:rsidRPr="00E80183">
        <w:rPr>
          <w:rFonts w:cs="Arial"/>
          <w:lang w:val="en-GB" w:eastAsia="en-GB"/>
        </w:rPr>
        <w:t xml:space="preserve">the </w:t>
      </w:r>
      <w:r w:rsidR="00287EA2" w:rsidRPr="00E80183">
        <w:rPr>
          <w:rFonts w:cs="Arial"/>
          <w:lang w:val="en-GB" w:eastAsia="en-GB"/>
        </w:rPr>
        <w:t>Material in compliance with the Convention on Biological Diversity (CBD), the Nagoya Protocol on Access to Genetic Resources and the Fair and Equitable Sharing of Benefits Arising from Their Utilization and underlying international and national laws.</w:t>
      </w:r>
    </w:p>
    <w:p w14:paraId="1B593946" w14:textId="6CBF77EF" w:rsidR="004579F7" w:rsidRDefault="00274BD8" w:rsidP="009D5C71">
      <w:pPr>
        <w:ind w:left="709" w:hanging="709"/>
        <w:rPr>
          <w:rFonts w:cs="Arial"/>
          <w:lang w:val="en-GB" w:eastAsia="en-GB"/>
        </w:rPr>
      </w:pPr>
      <w:r>
        <w:rPr>
          <w:rFonts w:cs="Arial"/>
          <w:lang w:val="en-GB" w:eastAsia="en-GB"/>
        </w:rPr>
        <w:t>2.15.</w:t>
      </w:r>
      <w:r>
        <w:rPr>
          <w:rFonts w:cs="Arial"/>
          <w:lang w:val="en-GB" w:eastAsia="en-GB"/>
        </w:rPr>
        <w:tab/>
      </w:r>
      <w:r w:rsidR="00D46046" w:rsidRPr="00135982">
        <w:rPr>
          <w:rFonts w:cs="Arial"/>
          <w:lang w:val="en-GB" w:eastAsia="en-GB"/>
        </w:rPr>
        <w:t xml:space="preserve">This Agreement will terminate on the earliest of the following dates: </w:t>
      </w:r>
    </w:p>
    <w:p w14:paraId="4420B878" w14:textId="581EA623" w:rsidR="004579F7" w:rsidRDefault="00D46046" w:rsidP="009D5C71">
      <w:pPr>
        <w:ind w:left="993" w:hanging="284"/>
        <w:rPr>
          <w:rFonts w:cs="Arial"/>
          <w:lang w:val="en-GB" w:eastAsia="en-GB"/>
        </w:rPr>
      </w:pPr>
      <w:r w:rsidRPr="00135982">
        <w:rPr>
          <w:rFonts w:cs="Arial"/>
          <w:lang w:val="en-GB" w:eastAsia="en-GB"/>
        </w:rPr>
        <w:t xml:space="preserve">(a) </w:t>
      </w:r>
      <w:proofErr w:type="gramStart"/>
      <w:r w:rsidRPr="00135982">
        <w:rPr>
          <w:rFonts w:cs="Arial"/>
          <w:lang w:val="en-GB" w:eastAsia="en-GB"/>
        </w:rPr>
        <w:t>when</w:t>
      </w:r>
      <w:proofErr w:type="gramEnd"/>
      <w:r w:rsidRPr="00135982">
        <w:rPr>
          <w:rFonts w:cs="Arial"/>
          <w:lang w:val="en-GB" w:eastAsia="en-GB"/>
        </w:rPr>
        <w:t xml:space="preserve"> the Material becomes generally available from third parties, for example, though reagent catalog</w:t>
      </w:r>
      <w:r w:rsidR="004579F7">
        <w:rPr>
          <w:rFonts w:cs="Arial"/>
          <w:lang w:val="en-GB" w:eastAsia="en-GB"/>
        </w:rPr>
        <w:t>ue</w:t>
      </w:r>
      <w:r w:rsidRPr="00135982">
        <w:rPr>
          <w:rFonts w:cs="Arial"/>
          <w:lang w:val="en-GB" w:eastAsia="en-GB"/>
        </w:rPr>
        <w:t xml:space="preserve">s or public depositories or </w:t>
      </w:r>
    </w:p>
    <w:p w14:paraId="76380FD7" w14:textId="77777777" w:rsidR="004579F7" w:rsidRDefault="00D46046" w:rsidP="009D5C71">
      <w:pPr>
        <w:ind w:left="993" w:hanging="284"/>
        <w:rPr>
          <w:rFonts w:cs="Arial"/>
          <w:lang w:val="en-GB" w:eastAsia="en-GB"/>
        </w:rPr>
      </w:pPr>
      <w:r w:rsidRPr="00135982">
        <w:rPr>
          <w:rFonts w:cs="Arial"/>
          <w:lang w:val="en-GB" w:eastAsia="en-GB"/>
        </w:rPr>
        <w:t xml:space="preserve">(b) </w:t>
      </w:r>
      <w:proofErr w:type="gramStart"/>
      <w:r w:rsidRPr="00135982">
        <w:rPr>
          <w:rFonts w:cs="Arial"/>
          <w:lang w:val="en-GB" w:eastAsia="en-GB"/>
        </w:rPr>
        <w:t>on</w:t>
      </w:r>
      <w:proofErr w:type="gramEnd"/>
      <w:r w:rsidRPr="00135982">
        <w:rPr>
          <w:rFonts w:cs="Arial"/>
          <w:lang w:val="en-GB" w:eastAsia="en-GB"/>
        </w:rPr>
        <w:t xml:space="preserve"> completion of the Recipient's current research with the Material, or</w:t>
      </w:r>
    </w:p>
    <w:p w14:paraId="115AED13" w14:textId="77777777" w:rsidR="004579F7" w:rsidRDefault="00D46046" w:rsidP="009D5C71">
      <w:pPr>
        <w:ind w:left="993" w:hanging="284"/>
        <w:rPr>
          <w:rFonts w:cs="Arial"/>
          <w:lang w:val="en-GB" w:eastAsia="en-GB"/>
        </w:rPr>
      </w:pPr>
      <w:r w:rsidRPr="00135982">
        <w:rPr>
          <w:rFonts w:cs="Arial"/>
          <w:lang w:val="en-GB" w:eastAsia="en-GB"/>
        </w:rPr>
        <w:t xml:space="preserve">(c) </w:t>
      </w:r>
      <w:proofErr w:type="gramStart"/>
      <w:r w:rsidRPr="00135982">
        <w:rPr>
          <w:rFonts w:cs="Arial"/>
          <w:lang w:val="en-GB" w:eastAsia="en-GB"/>
        </w:rPr>
        <w:t>on</w:t>
      </w:r>
      <w:proofErr w:type="gramEnd"/>
      <w:r w:rsidRPr="00135982">
        <w:rPr>
          <w:rFonts w:cs="Arial"/>
          <w:lang w:val="en-GB" w:eastAsia="en-GB"/>
        </w:rPr>
        <w:t xml:space="preserve"> thirty (30) days written notice by either party to the other, or </w:t>
      </w:r>
    </w:p>
    <w:p w14:paraId="32CE93A8" w14:textId="77777777" w:rsidR="004579F7" w:rsidRDefault="00D46046" w:rsidP="009D5C71">
      <w:pPr>
        <w:ind w:left="993" w:hanging="284"/>
        <w:rPr>
          <w:rFonts w:cs="Arial"/>
          <w:lang w:val="en-GB" w:eastAsia="en-GB"/>
        </w:rPr>
      </w:pPr>
      <w:r w:rsidRPr="00135982">
        <w:rPr>
          <w:rFonts w:cs="Arial"/>
          <w:lang w:val="en-GB" w:eastAsia="en-GB"/>
        </w:rPr>
        <w:t xml:space="preserve">(d) </w:t>
      </w:r>
      <w:proofErr w:type="gramStart"/>
      <w:r w:rsidRPr="00135982">
        <w:rPr>
          <w:rFonts w:cs="Arial"/>
          <w:lang w:val="en-GB" w:eastAsia="en-GB"/>
        </w:rPr>
        <w:t>on</w:t>
      </w:r>
      <w:proofErr w:type="gramEnd"/>
      <w:r w:rsidRPr="00135982">
        <w:rPr>
          <w:rFonts w:cs="Arial"/>
          <w:lang w:val="en-GB" w:eastAsia="en-GB"/>
        </w:rPr>
        <w:t xml:space="preserve"> the date specified in an implementing letter, provided that:</w:t>
      </w:r>
    </w:p>
    <w:p w14:paraId="726726A6" w14:textId="54183B6B" w:rsidR="004579F7" w:rsidRPr="009D5C71" w:rsidRDefault="00D46046" w:rsidP="009D5C71">
      <w:pPr>
        <w:ind w:left="1276" w:hanging="283"/>
        <w:rPr>
          <w:rFonts w:cs="Arial"/>
          <w:lang w:val="en-GB" w:eastAsia="en-GB"/>
        </w:rPr>
      </w:pPr>
      <w:r w:rsidRPr="00135982">
        <w:rPr>
          <w:rFonts w:cs="Arial"/>
          <w:lang w:val="en-GB" w:eastAsia="en-GB"/>
        </w:rPr>
        <w:t xml:space="preserve">(I) if termination should occur under </w:t>
      </w:r>
      <w:r w:rsidR="00815DD1" w:rsidRPr="009D5C71">
        <w:rPr>
          <w:rFonts w:cs="Arial"/>
          <w:lang w:val="en-GB" w:eastAsia="en-GB"/>
        </w:rPr>
        <w:t>2.</w:t>
      </w:r>
      <w:r w:rsidRPr="009D5C71">
        <w:rPr>
          <w:rFonts w:cs="Arial"/>
          <w:lang w:val="en-GB" w:eastAsia="en-GB"/>
        </w:rPr>
        <w:t>15(a), the Recipient shall be bound to the Provider by the least restrictive terms applicable to the Material obtained from the then available resources;</w:t>
      </w:r>
    </w:p>
    <w:p w14:paraId="692AFA0C" w14:textId="40AC69D6" w:rsidR="004579F7" w:rsidRPr="009D5C71" w:rsidRDefault="00D46046" w:rsidP="009D5C71">
      <w:pPr>
        <w:ind w:left="1276" w:hanging="283"/>
        <w:rPr>
          <w:rFonts w:cs="Arial"/>
          <w:lang w:val="en-GB" w:eastAsia="en-GB"/>
        </w:rPr>
      </w:pPr>
      <w:r w:rsidRPr="009D5C71">
        <w:rPr>
          <w:rFonts w:cs="Arial"/>
          <w:lang w:val="en-GB" w:eastAsia="en-GB"/>
        </w:rPr>
        <w:t xml:space="preserve">(II) </w:t>
      </w:r>
      <w:proofErr w:type="gramStart"/>
      <w:r w:rsidRPr="009D5C71">
        <w:rPr>
          <w:rFonts w:cs="Arial"/>
          <w:lang w:val="en-GB" w:eastAsia="en-GB"/>
        </w:rPr>
        <w:t>if</w:t>
      </w:r>
      <w:proofErr w:type="gramEnd"/>
      <w:r w:rsidRPr="009D5C71">
        <w:rPr>
          <w:rFonts w:cs="Arial"/>
          <w:lang w:val="en-GB" w:eastAsia="en-GB"/>
        </w:rPr>
        <w:t xml:space="preserve"> termination should occur under </w:t>
      </w:r>
      <w:r w:rsidR="00815DD1" w:rsidRPr="009D5C71">
        <w:rPr>
          <w:rFonts w:cs="Arial"/>
          <w:lang w:val="en-GB" w:eastAsia="en-GB"/>
        </w:rPr>
        <w:t>2.</w:t>
      </w:r>
      <w:r w:rsidRPr="009D5C71">
        <w:rPr>
          <w:rFonts w:cs="Arial"/>
          <w:lang w:val="en-GB" w:eastAsia="en-GB"/>
        </w:rPr>
        <w:t xml:space="preserve">15(b) or (d) above, the Recipient will discontinue its use of the Material and will, upon direction of the Provider, return or destroy any remaining </w:t>
      </w:r>
      <w:r w:rsidRPr="009D5C71">
        <w:rPr>
          <w:rFonts w:cs="Arial"/>
          <w:lang w:val="en-GB" w:eastAsia="en-GB"/>
        </w:rPr>
        <w:lastRenderedPageBreak/>
        <w:t xml:space="preserve">Material. The Recipient, at its discretion, will also either destroy the Modifications or remain bound by the terms of this agreement as the apply to Modifications; and </w:t>
      </w:r>
    </w:p>
    <w:p w14:paraId="49AED0F1" w14:textId="31651B26" w:rsidR="00D46046" w:rsidRPr="009D5C71" w:rsidRDefault="00D46046" w:rsidP="009D5C71">
      <w:pPr>
        <w:spacing w:after="60"/>
        <w:ind w:left="1276" w:hanging="284"/>
        <w:rPr>
          <w:rFonts w:cs="Arial"/>
          <w:lang w:val="en-GB" w:eastAsia="en-GB"/>
        </w:rPr>
      </w:pPr>
      <w:r w:rsidRPr="009D5C71">
        <w:rPr>
          <w:rFonts w:cs="Arial"/>
          <w:lang w:val="en-GB" w:eastAsia="en-GB"/>
        </w:rPr>
        <w:t xml:space="preserve">(III) </w:t>
      </w:r>
      <w:proofErr w:type="gramStart"/>
      <w:r w:rsidRPr="009D5C71">
        <w:rPr>
          <w:rFonts w:cs="Arial"/>
          <w:lang w:val="en-GB" w:eastAsia="en-GB"/>
        </w:rPr>
        <w:t>in</w:t>
      </w:r>
      <w:proofErr w:type="gramEnd"/>
      <w:r w:rsidRPr="009D5C71">
        <w:rPr>
          <w:rFonts w:cs="Arial"/>
          <w:lang w:val="en-GB" w:eastAsia="en-GB"/>
        </w:rPr>
        <w:t xml:space="preserve"> the event the Provider terminates this Agreement under </w:t>
      </w:r>
      <w:r w:rsidR="00815DD1" w:rsidRPr="009D5C71">
        <w:rPr>
          <w:rFonts w:cs="Arial"/>
          <w:lang w:val="en-GB" w:eastAsia="en-GB"/>
        </w:rPr>
        <w:t>2.</w:t>
      </w:r>
      <w:r w:rsidRPr="009D5C71">
        <w:rPr>
          <w:rFonts w:cs="Arial"/>
          <w:lang w:val="en-GB" w:eastAsia="en-GB"/>
        </w:rPr>
        <w:t>15(c) other than for breach of this Agreement or for cause such as an imminent health risk or patent infringement, the Provider will defer the effective date of termination for a period 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w:t>
      </w:r>
    </w:p>
    <w:p w14:paraId="49AED0F2" w14:textId="0868F960" w:rsidR="00D46046" w:rsidRPr="009D5C71" w:rsidRDefault="00274BD8" w:rsidP="009D5C71">
      <w:pPr>
        <w:spacing w:after="60"/>
        <w:ind w:left="709" w:hanging="709"/>
        <w:rPr>
          <w:rFonts w:cs="Arial"/>
          <w:lang w:val="en-GB" w:eastAsia="en-GB"/>
        </w:rPr>
      </w:pPr>
      <w:r w:rsidRPr="009D5C71">
        <w:rPr>
          <w:rFonts w:cs="Arial"/>
          <w:lang w:val="en-GB" w:eastAsia="en-GB"/>
        </w:rPr>
        <w:t>2.16.</w:t>
      </w:r>
      <w:r w:rsidRPr="009D5C71">
        <w:rPr>
          <w:rFonts w:cs="Arial"/>
          <w:lang w:val="en-GB" w:eastAsia="en-GB"/>
        </w:rPr>
        <w:tab/>
      </w:r>
      <w:r w:rsidR="00D46046" w:rsidRPr="009D5C71">
        <w:rPr>
          <w:rFonts w:cs="Arial"/>
          <w:lang w:val="en-GB" w:eastAsia="en-GB"/>
        </w:rPr>
        <w:t>Paragraphs 2.8, 2.11 and 2.12 shall survive termination.</w:t>
      </w:r>
    </w:p>
    <w:p w14:paraId="28D9CDB9" w14:textId="3E337A91" w:rsidR="005B1D59" w:rsidRDefault="00274BD8" w:rsidP="009D5C71">
      <w:pPr>
        <w:spacing w:after="60"/>
        <w:ind w:left="709" w:hanging="709"/>
        <w:rPr>
          <w:rFonts w:cs="Arial"/>
          <w:lang w:val="en-GB" w:eastAsia="en-GB"/>
        </w:rPr>
      </w:pPr>
      <w:r w:rsidRPr="009D5C71">
        <w:rPr>
          <w:rFonts w:cs="Arial"/>
          <w:lang w:val="en-GB" w:eastAsia="en-GB"/>
        </w:rPr>
        <w:t>2.17.</w:t>
      </w:r>
      <w:r w:rsidRPr="009D5C71">
        <w:rPr>
          <w:rFonts w:cs="Arial"/>
          <w:lang w:val="en-GB" w:eastAsia="en-GB"/>
        </w:rPr>
        <w:tab/>
      </w:r>
      <w:r w:rsidR="00D46046" w:rsidRPr="009D5C71">
        <w:rPr>
          <w:rFonts w:cs="Arial"/>
          <w:lang w:val="en-GB" w:eastAsia="en-GB"/>
        </w:rPr>
        <w:t>The Material is provided at no cost, or with an optional transmittal fee solely to reimburse the Provider for its preparation and distribution costs. If a fee is requested by the Provider, the amount will be indicated in Article 3.4.</w:t>
      </w:r>
    </w:p>
    <w:p w14:paraId="49AED0F3" w14:textId="4F9D29AE" w:rsidR="00D46046" w:rsidRDefault="00D46046" w:rsidP="005B1D59">
      <w:pPr>
        <w:rPr>
          <w:rFonts w:cs="Arial"/>
          <w:szCs w:val="20"/>
          <w:lang w:val="en-GB" w:eastAsia="en-GB"/>
        </w:rPr>
      </w:pPr>
    </w:p>
    <w:p w14:paraId="49AED0F5" w14:textId="178F9296" w:rsidR="00D46046" w:rsidRPr="009D5C71" w:rsidRDefault="009737C7" w:rsidP="009D5C71">
      <w:pPr>
        <w:spacing w:after="240"/>
        <w:ind w:left="351" w:hanging="357"/>
        <w:outlineLvl w:val="0"/>
        <w:rPr>
          <w:rFonts w:eastAsia="Times New Roman" w:cs="Arial"/>
          <w:b/>
          <w:bCs/>
          <w:color w:val="31BBE3"/>
          <w:szCs w:val="20"/>
          <w:lang w:val="en-GB" w:eastAsia="en-GB"/>
        </w:rPr>
      </w:pPr>
      <w:bookmarkStart w:id="3" w:name="_Toc291053968"/>
      <w:proofErr w:type="gramStart"/>
      <w:r w:rsidRPr="009D5C71">
        <w:rPr>
          <w:rFonts w:eastAsia="Times New Roman" w:cs="Arial"/>
          <w:b/>
          <w:bCs/>
          <w:color w:val="31BBE3"/>
          <w:szCs w:val="20"/>
          <w:lang w:val="en-GB" w:eastAsia="en-GB"/>
        </w:rPr>
        <w:t>Article 3.</w:t>
      </w:r>
      <w:proofErr w:type="gramEnd"/>
      <w:r w:rsidRPr="009D5C71">
        <w:rPr>
          <w:rFonts w:eastAsia="Times New Roman" w:cs="Arial"/>
          <w:b/>
          <w:bCs/>
          <w:color w:val="31BBE3"/>
          <w:szCs w:val="20"/>
          <w:lang w:val="en-GB" w:eastAsia="en-GB"/>
        </w:rPr>
        <w:t xml:space="preserve"> </w:t>
      </w:r>
      <w:r w:rsidR="00D46046" w:rsidRPr="009D5C71">
        <w:rPr>
          <w:rFonts w:eastAsia="Times New Roman" w:cs="Arial"/>
          <w:b/>
          <w:bCs/>
          <w:color w:val="31BBE3"/>
          <w:szCs w:val="20"/>
          <w:lang w:val="en-GB" w:eastAsia="en-GB"/>
        </w:rPr>
        <w:t>Details Provider, details Recipient and description Original Material</w:t>
      </w:r>
      <w:bookmarkEnd w:id="3"/>
    </w:p>
    <w:p w14:paraId="4C86B8EA" w14:textId="24F46EF3" w:rsidR="005B1D59" w:rsidRPr="005B1D59" w:rsidRDefault="009737C7" w:rsidP="005B1D59">
      <w:pPr>
        <w:rPr>
          <w:rFonts w:cs="Arial"/>
          <w:lang w:val="en-GB" w:eastAsia="en-GB"/>
        </w:rPr>
      </w:pPr>
      <w:r>
        <w:rPr>
          <w:rFonts w:cs="Arial"/>
          <w:lang w:val="en-GB" w:eastAsia="en-GB"/>
        </w:rPr>
        <w:t>3.1.</w:t>
      </w:r>
      <w:r>
        <w:rPr>
          <w:rFonts w:cs="Arial"/>
          <w:lang w:val="en-GB" w:eastAsia="en-GB"/>
        </w:rPr>
        <w:tab/>
      </w:r>
      <w:r w:rsidR="00D46046" w:rsidRPr="005B1D59">
        <w:rPr>
          <w:rFonts w:cs="Arial"/>
          <w:lang w:val="en-GB" w:eastAsia="en-GB"/>
        </w:rPr>
        <w:t>Provider: Organi</w:t>
      </w:r>
      <w:r w:rsidR="008F122F">
        <w:rPr>
          <w:rFonts w:cs="Arial"/>
          <w:lang w:val="en-GB" w:eastAsia="en-GB"/>
        </w:rPr>
        <w:t>s</w:t>
      </w:r>
      <w:r w:rsidR="00D46046" w:rsidRPr="005B1D59">
        <w:rPr>
          <w:rFonts w:cs="Arial"/>
          <w:lang w:val="en-GB" w:eastAsia="en-GB"/>
        </w:rPr>
        <w:t>ation providing the Original Material:</w:t>
      </w:r>
    </w:p>
    <w:p w14:paraId="76B2E1FE" w14:textId="2BD8F141" w:rsidR="005B1D59" w:rsidRDefault="005B1D59" w:rsidP="009737C7">
      <w:pPr>
        <w:ind w:firstLine="720"/>
        <w:rPr>
          <w:rFonts w:cs="Arial"/>
          <w:lang w:val="en-GB" w:eastAsia="en-GB"/>
        </w:rPr>
      </w:pPr>
      <w:r>
        <w:rPr>
          <w:rFonts w:cs="Arial"/>
          <w:lang w:val="en-GB" w:eastAsia="en-GB"/>
        </w:rPr>
        <w:t>Organi</w:t>
      </w:r>
      <w:r w:rsidR="008F122F">
        <w:rPr>
          <w:rFonts w:cs="Arial"/>
          <w:lang w:val="en-GB" w:eastAsia="en-GB"/>
        </w:rPr>
        <w:t>s</w:t>
      </w:r>
      <w:r>
        <w:rPr>
          <w:rFonts w:cs="Arial"/>
          <w:lang w:val="en-GB" w:eastAsia="en-GB"/>
        </w:rPr>
        <w:t xml:space="preserve">ation: </w:t>
      </w:r>
      <w:r w:rsidRPr="005B1D59">
        <w:rPr>
          <w:rFonts w:cs="Arial"/>
          <w:highlight w:val="lightGray"/>
          <w:lang w:val="en-GB" w:eastAsia="en-GB"/>
        </w:rPr>
        <w:t>xxx</w:t>
      </w:r>
    </w:p>
    <w:p w14:paraId="593AC47A" w14:textId="62B5B1D1" w:rsidR="00C6683B" w:rsidRDefault="009737C7" w:rsidP="005B1D59">
      <w:pPr>
        <w:rPr>
          <w:rFonts w:cs="Arial"/>
          <w:lang w:val="en-GB" w:eastAsia="en-GB"/>
        </w:rPr>
      </w:pPr>
      <w:r>
        <w:rPr>
          <w:rFonts w:cs="Arial"/>
          <w:lang w:val="en-GB" w:eastAsia="en-GB"/>
        </w:rPr>
        <w:tab/>
      </w:r>
      <w:r w:rsidR="00C6683B">
        <w:rPr>
          <w:rFonts w:cs="Arial"/>
          <w:lang w:val="en-GB" w:eastAsia="en-GB"/>
        </w:rPr>
        <w:t>Provider Scientist:</w:t>
      </w:r>
    </w:p>
    <w:p w14:paraId="725366B8" w14:textId="3E90684B" w:rsidR="00C6683B" w:rsidRDefault="00C6683B" w:rsidP="009737C7">
      <w:pPr>
        <w:ind w:firstLine="720"/>
        <w:rPr>
          <w:rFonts w:cs="Arial"/>
          <w:lang w:val="en-GB" w:eastAsia="en-GB"/>
        </w:rPr>
      </w:pPr>
      <w:r>
        <w:rPr>
          <w:rFonts w:cs="Arial"/>
          <w:lang w:val="en-GB" w:eastAsia="en-GB"/>
        </w:rPr>
        <w:t xml:space="preserve">Name: </w:t>
      </w:r>
      <w:r w:rsidRPr="00C6683B">
        <w:rPr>
          <w:rFonts w:cs="Arial"/>
          <w:highlight w:val="lightGray"/>
          <w:lang w:val="en-GB" w:eastAsia="en-GB"/>
        </w:rPr>
        <w:t>xxx</w:t>
      </w:r>
    </w:p>
    <w:p w14:paraId="49AED0F6" w14:textId="31CB1452" w:rsidR="00D46046" w:rsidRPr="005B1D59" w:rsidRDefault="00C6683B" w:rsidP="009D5C71">
      <w:pPr>
        <w:spacing w:after="120"/>
        <w:ind w:firstLine="720"/>
        <w:rPr>
          <w:rFonts w:cs="Arial"/>
          <w:lang w:val="en-GB" w:eastAsia="en-GB"/>
        </w:rPr>
      </w:pPr>
      <w:r>
        <w:rPr>
          <w:rFonts w:cs="Arial"/>
          <w:lang w:val="en-GB" w:eastAsia="en-GB"/>
        </w:rPr>
        <w:t xml:space="preserve">Title: </w:t>
      </w:r>
      <w:r w:rsidRPr="00C6683B">
        <w:rPr>
          <w:rFonts w:cs="Arial"/>
          <w:highlight w:val="lightGray"/>
          <w:lang w:val="en-GB" w:eastAsia="en-GB"/>
        </w:rPr>
        <w:t>xxx</w:t>
      </w:r>
    </w:p>
    <w:p w14:paraId="38D1C242" w14:textId="3D42D97C" w:rsidR="00C6683B" w:rsidRDefault="009737C7" w:rsidP="005B1D59">
      <w:pPr>
        <w:rPr>
          <w:rFonts w:cs="Arial"/>
          <w:lang w:val="en-GB" w:eastAsia="en-GB"/>
        </w:rPr>
      </w:pPr>
      <w:r>
        <w:rPr>
          <w:rFonts w:cs="Arial"/>
          <w:lang w:val="en-GB" w:eastAsia="en-GB"/>
        </w:rPr>
        <w:t>3.2.</w:t>
      </w:r>
      <w:r>
        <w:rPr>
          <w:rFonts w:cs="Arial"/>
          <w:lang w:val="en-GB" w:eastAsia="en-GB"/>
        </w:rPr>
        <w:tab/>
      </w:r>
      <w:r w:rsidR="00D46046" w:rsidRPr="005B1D59">
        <w:rPr>
          <w:rFonts w:cs="Arial"/>
          <w:lang w:val="en-GB" w:eastAsia="en-GB"/>
        </w:rPr>
        <w:t>Recipient: Organi</w:t>
      </w:r>
      <w:r w:rsidR="008F122F">
        <w:rPr>
          <w:rFonts w:cs="Arial"/>
          <w:lang w:val="en-GB" w:eastAsia="en-GB"/>
        </w:rPr>
        <w:t>s</w:t>
      </w:r>
      <w:r w:rsidR="00D46046" w:rsidRPr="005B1D59">
        <w:rPr>
          <w:rFonts w:cs="Arial"/>
          <w:lang w:val="en-GB" w:eastAsia="en-GB"/>
        </w:rPr>
        <w:t>ation receiving the Original Material:</w:t>
      </w:r>
    </w:p>
    <w:p w14:paraId="5D66DB96" w14:textId="748711D3" w:rsidR="00C6683B" w:rsidRDefault="00C6683B" w:rsidP="009737C7">
      <w:pPr>
        <w:ind w:firstLine="720"/>
        <w:rPr>
          <w:rFonts w:cs="Arial"/>
          <w:lang w:val="en-GB" w:eastAsia="en-GB"/>
        </w:rPr>
      </w:pPr>
      <w:r>
        <w:rPr>
          <w:rFonts w:cs="Arial"/>
          <w:lang w:val="en-GB" w:eastAsia="en-GB"/>
        </w:rPr>
        <w:t>Organi</w:t>
      </w:r>
      <w:r w:rsidR="008F122F">
        <w:rPr>
          <w:rFonts w:cs="Arial"/>
          <w:lang w:val="en-GB" w:eastAsia="en-GB"/>
        </w:rPr>
        <w:t>s</w:t>
      </w:r>
      <w:r>
        <w:rPr>
          <w:rFonts w:cs="Arial"/>
          <w:lang w:val="en-GB" w:eastAsia="en-GB"/>
        </w:rPr>
        <w:t xml:space="preserve">ation: </w:t>
      </w:r>
      <w:r w:rsidRPr="00C6683B">
        <w:rPr>
          <w:rFonts w:cs="Arial"/>
          <w:highlight w:val="lightGray"/>
          <w:lang w:val="en-GB" w:eastAsia="en-GB"/>
        </w:rPr>
        <w:t>xxx</w:t>
      </w:r>
    </w:p>
    <w:p w14:paraId="20AF5D2A" w14:textId="470B09BF" w:rsidR="00C6683B" w:rsidRDefault="00D46046" w:rsidP="009737C7">
      <w:pPr>
        <w:ind w:firstLine="720"/>
        <w:rPr>
          <w:rFonts w:cs="Arial"/>
          <w:lang w:val="en-GB" w:eastAsia="en-GB"/>
        </w:rPr>
      </w:pPr>
      <w:r w:rsidRPr="005B1D59">
        <w:rPr>
          <w:rFonts w:cs="Arial"/>
          <w:lang w:val="en-GB" w:eastAsia="en-GB"/>
        </w:rPr>
        <w:t xml:space="preserve">Recipient Scientist: </w:t>
      </w:r>
      <w:r w:rsidR="00C6683B" w:rsidRPr="00C6683B">
        <w:rPr>
          <w:rFonts w:cs="Arial"/>
          <w:highlight w:val="lightGray"/>
          <w:lang w:val="en-GB" w:eastAsia="en-GB"/>
        </w:rPr>
        <w:t>xxx</w:t>
      </w:r>
    </w:p>
    <w:p w14:paraId="434F380F" w14:textId="7360CC91" w:rsidR="00C6683B" w:rsidRDefault="00C6683B" w:rsidP="009737C7">
      <w:pPr>
        <w:ind w:firstLine="720"/>
        <w:rPr>
          <w:rFonts w:cs="Arial"/>
          <w:lang w:val="en-GB" w:eastAsia="en-GB"/>
        </w:rPr>
      </w:pPr>
      <w:r>
        <w:rPr>
          <w:rFonts w:cs="Arial"/>
          <w:lang w:val="en-GB" w:eastAsia="en-GB"/>
        </w:rPr>
        <w:t xml:space="preserve">Name: </w:t>
      </w:r>
      <w:r w:rsidRPr="00C6683B">
        <w:rPr>
          <w:rFonts w:cs="Arial"/>
          <w:highlight w:val="lightGray"/>
          <w:lang w:val="en-GB" w:eastAsia="en-GB"/>
        </w:rPr>
        <w:t>xxx</w:t>
      </w:r>
    </w:p>
    <w:p w14:paraId="49AED0F7" w14:textId="2A769D06" w:rsidR="00D46046" w:rsidRDefault="00C6683B" w:rsidP="009D5C71">
      <w:pPr>
        <w:spacing w:after="120"/>
        <w:ind w:firstLine="720"/>
        <w:rPr>
          <w:rFonts w:cs="Arial"/>
          <w:lang w:val="en-GB" w:eastAsia="en-GB"/>
        </w:rPr>
      </w:pPr>
      <w:r>
        <w:rPr>
          <w:rFonts w:cs="Arial"/>
          <w:lang w:val="en-GB" w:eastAsia="en-GB"/>
        </w:rPr>
        <w:t xml:space="preserve">Title: </w:t>
      </w:r>
      <w:r w:rsidRPr="00C6683B">
        <w:rPr>
          <w:rFonts w:cs="Arial"/>
          <w:highlight w:val="lightGray"/>
          <w:lang w:val="en-GB" w:eastAsia="en-GB"/>
        </w:rPr>
        <w:t>xxx</w:t>
      </w:r>
    </w:p>
    <w:p w14:paraId="49AED0F8" w14:textId="7BCFDF6D" w:rsidR="00D46046" w:rsidRPr="005B1D59" w:rsidRDefault="009737C7" w:rsidP="009D5C71">
      <w:pPr>
        <w:spacing w:after="120"/>
        <w:rPr>
          <w:rFonts w:cs="Arial"/>
          <w:lang w:val="en-GB" w:eastAsia="en-GB"/>
        </w:rPr>
      </w:pPr>
      <w:r>
        <w:rPr>
          <w:rFonts w:cs="Arial"/>
          <w:lang w:val="en-GB" w:eastAsia="en-GB"/>
        </w:rPr>
        <w:t>3.3.</w:t>
      </w:r>
      <w:r>
        <w:rPr>
          <w:rFonts w:cs="Arial"/>
          <w:lang w:val="en-GB" w:eastAsia="en-GB"/>
        </w:rPr>
        <w:tab/>
      </w:r>
      <w:r w:rsidR="00C6683B">
        <w:rPr>
          <w:rFonts w:cs="Arial"/>
          <w:lang w:val="en-GB" w:eastAsia="en-GB"/>
        </w:rPr>
        <w:t xml:space="preserve">Original Material: </w:t>
      </w:r>
      <w:r w:rsidR="00C6683B" w:rsidRPr="00C6683B">
        <w:rPr>
          <w:rFonts w:cs="Arial"/>
          <w:highlight w:val="lightGray"/>
          <w:lang w:val="en-GB" w:eastAsia="en-GB"/>
        </w:rPr>
        <w:t>xxx</w:t>
      </w:r>
    </w:p>
    <w:p w14:paraId="68B22BB3" w14:textId="5C001C9A" w:rsidR="00C6683B" w:rsidRDefault="009737C7" w:rsidP="005B1D59">
      <w:pPr>
        <w:rPr>
          <w:rFonts w:cs="Arial"/>
          <w:lang w:val="en-GB" w:eastAsia="en-GB"/>
        </w:rPr>
      </w:pPr>
      <w:r>
        <w:rPr>
          <w:rFonts w:cs="Arial"/>
          <w:lang w:val="en-GB" w:eastAsia="en-GB"/>
        </w:rPr>
        <w:t>3.4.</w:t>
      </w:r>
      <w:r>
        <w:rPr>
          <w:rFonts w:cs="Arial"/>
          <w:lang w:val="en-GB" w:eastAsia="en-GB"/>
        </w:rPr>
        <w:tab/>
      </w:r>
      <w:r w:rsidR="00D46046" w:rsidRPr="005B1D59">
        <w:rPr>
          <w:rFonts w:cs="Arial"/>
          <w:lang w:val="en-GB" w:eastAsia="en-GB"/>
        </w:rPr>
        <w:t>Transmittal Fee to reimburse the Provider for preparation an</w:t>
      </w:r>
      <w:r w:rsidR="00C6683B">
        <w:rPr>
          <w:rFonts w:cs="Arial"/>
          <w:lang w:val="en-GB" w:eastAsia="en-GB"/>
        </w:rPr>
        <w:t>d distribution costs (optional).</w:t>
      </w:r>
    </w:p>
    <w:p w14:paraId="7F0C6093" w14:textId="2C6263C9" w:rsidR="00C6683B" w:rsidRDefault="00D46046" w:rsidP="009737C7">
      <w:pPr>
        <w:ind w:firstLine="720"/>
        <w:rPr>
          <w:rFonts w:cs="Arial"/>
          <w:lang w:val="en-GB" w:eastAsia="en-GB"/>
        </w:rPr>
      </w:pPr>
      <w:r w:rsidRPr="005B1D59">
        <w:rPr>
          <w:rFonts w:cs="Arial"/>
          <w:lang w:val="en-GB" w:eastAsia="en-GB"/>
        </w:rPr>
        <w:t xml:space="preserve">Amount: </w:t>
      </w:r>
      <w:r w:rsidR="00C6683B" w:rsidRPr="00C6683B">
        <w:rPr>
          <w:rFonts w:cs="Arial"/>
          <w:highlight w:val="lightGray"/>
          <w:lang w:val="en-GB" w:eastAsia="en-GB"/>
        </w:rPr>
        <w:t>xxx</w:t>
      </w:r>
    </w:p>
    <w:p w14:paraId="49AED0F9" w14:textId="559AE165" w:rsidR="00D46046" w:rsidRDefault="00D46046" w:rsidP="005B1D59">
      <w:pPr>
        <w:rPr>
          <w:rFonts w:cs="Arial"/>
          <w:lang w:val="en-GB" w:eastAsia="en-GB"/>
        </w:rPr>
      </w:pPr>
    </w:p>
    <w:p w14:paraId="31C5D58E" w14:textId="77777777" w:rsidR="00C6683B" w:rsidRDefault="00C6683B" w:rsidP="005B1D59">
      <w:pPr>
        <w:rPr>
          <w:rFonts w:cs="Arial"/>
          <w:lang w:val="en-GB" w:eastAsia="en-GB"/>
        </w:rPr>
      </w:pPr>
    </w:p>
    <w:p w14:paraId="0D9E77B7" w14:textId="77777777" w:rsidR="00C6683B" w:rsidRPr="005B1D59" w:rsidRDefault="00C6683B" w:rsidP="005B1D59">
      <w:pPr>
        <w:rPr>
          <w:rFonts w:cs="Arial"/>
          <w:lang w:val="en-GB" w:eastAsia="en-GB"/>
        </w:rPr>
      </w:pPr>
    </w:p>
    <w:p w14:paraId="49AED0FA" w14:textId="0B561D16" w:rsidR="00D46046" w:rsidRPr="009D5C71" w:rsidRDefault="009737C7" w:rsidP="00C6683B">
      <w:pPr>
        <w:spacing w:after="120"/>
        <w:ind w:left="351" w:hanging="357"/>
        <w:outlineLvl w:val="0"/>
        <w:rPr>
          <w:rFonts w:eastAsia="Times New Roman" w:cs="Arial"/>
          <w:b/>
          <w:bCs/>
          <w:color w:val="31BBE3"/>
          <w:szCs w:val="20"/>
          <w:lang w:val="en-GB" w:eastAsia="en-GB"/>
        </w:rPr>
      </w:pPr>
      <w:bookmarkStart w:id="4" w:name="_Toc291053969"/>
      <w:proofErr w:type="gramStart"/>
      <w:r w:rsidRPr="009D5C71">
        <w:rPr>
          <w:rFonts w:eastAsia="Times New Roman" w:cs="Arial"/>
          <w:b/>
          <w:bCs/>
          <w:color w:val="31BBE3"/>
          <w:szCs w:val="20"/>
          <w:lang w:val="en-GB" w:eastAsia="en-GB"/>
        </w:rPr>
        <w:t>Article 4.</w:t>
      </w:r>
      <w:proofErr w:type="gramEnd"/>
      <w:r w:rsidRPr="009D5C71">
        <w:rPr>
          <w:rFonts w:eastAsia="Times New Roman" w:cs="Arial"/>
          <w:b/>
          <w:bCs/>
          <w:color w:val="31BBE3"/>
          <w:szCs w:val="20"/>
          <w:lang w:val="en-GB" w:eastAsia="en-GB"/>
        </w:rPr>
        <w:t xml:space="preserve"> </w:t>
      </w:r>
      <w:r w:rsidR="00D46046" w:rsidRPr="009D5C71">
        <w:rPr>
          <w:rFonts w:eastAsia="Times New Roman" w:cs="Arial"/>
          <w:b/>
          <w:bCs/>
          <w:color w:val="31BBE3"/>
          <w:szCs w:val="20"/>
          <w:lang w:val="en-GB" w:eastAsia="en-GB"/>
        </w:rPr>
        <w:t>Effective Date</w:t>
      </w:r>
      <w:bookmarkEnd w:id="4"/>
    </w:p>
    <w:p w14:paraId="49AED0FB" w14:textId="01A68001" w:rsidR="00D46046" w:rsidRDefault="009737C7" w:rsidP="009D5C71">
      <w:pPr>
        <w:spacing w:after="60"/>
        <w:ind w:left="709" w:hanging="709"/>
        <w:rPr>
          <w:rFonts w:cs="Arial"/>
          <w:lang w:val="en-GB" w:eastAsia="en-GB"/>
        </w:rPr>
      </w:pPr>
      <w:r>
        <w:rPr>
          <w:rFonts w:cs="Arial"/>
          <w:lang w:val="en-GB" w:eastAsia="en-GB"/>
        </w:rPr>
        <w:t>4.1.</w:t>
      </w:r>
      <w:r>
        <w:rPr>
          <w:rFonts w:cs="Arial"/>
          <w:lang w:val="en-GB" w:eastAsia="en-GB"/>
        </w:rPr>
        <w:tab/>
      </w:r>
      <w:r w:rsidR="00D46046" w:rsidRPr="00C6683B">
        <w:rPr>
          <w:rFonts w:cs="Arial"/>
          <w:lang w:val="en-GB" w:eastAsia="en-GB"/>
        </w:rPr>
        <w:t xml:space="preserve">This agreement will become effective when signed by all parties. </w:t>
      </w:r>
    </w:p>
    <w:p w14:paraId="1B9C83EB" w14:textId="77777777" w:rsidR="00C6683B" w:rsidRDefault="00C6683B" w:rsidP="00C6683B">
      <w:pPr>
        <w:rPr>
          <w:rFonts w:cs="Arial"/>
          <w:lang w:val="en-GB" w:eastAsia="en-GB"/>
        </w:rPr>
      </w:pPr>
    </w:p>
    <w:p w14:paraId="284FFECE" w14:textId="77777777" w:rsidR="00C6683B" w:rsidRDefault="00C6683B" w:rsidP="00C6683B">
      <w:pPr>
        <w:rPr>
          <w:rFonts w:cs="Arial"/>
          <w:lang w:val="en-GB" w:eastAsia="en-GB"/>
        </w:rPr>
      </w:pPr>
    </w:p>
    <w:p w14:paraId="1FEEEB59" w14:textId="77777777" w:rsidR="00C6683B" w:rsidRPr="00C6683B" w:rsidRDefault="00C6683B" w:rsidP="00C6683B">
      <w:pPr>
        <w:rPr>
          <w:rFonts w:cs="Arial"/>
          <w:lang w:val="en-GB" w:eastAsia="en-GB"/>
        </w:rPr>
      </w:pPr>
    </w:p>
    <w:p w14:paraId="49AED0FC" w14:textId="76137D27" w:rsidR="00D46046" w:rsidRPr="009D5C71" w:rsidRDefault="009737C7" w:rsidP="00C6683B">
      <w:pPr>
        <w:spacing w:after="120"/>
        <w:ind w:left="351" w:hanging="357"/>
        <w:outlineLvl w:val="0"/>
        <w:rPr>
          <w:rFonts w:eastAsia="Times New Roman" w:cs="Arial"/>
          <w:b/>
          <w:bCs/>
          <w:color w:val="31BBE3"/>
          <w:szCs w:val="20"/>
          <w:lang w:val="en-GB" w:eastAsia="en-GB"/>
        </w:rPr>
      </w:pPr>
      <w:bookmarkStart w:id="5" w:name="_Toc291053970"/>
      <w:proofErr w:type="gramStart"/>
      <w:r w:rsidRPr="009D5C71">
        <w:rPr>
          <w:rFonts w:eastAsia="Times New Roman" w:cs="Arial"/>
          <w:b/>
          <w:bCs/>
          <w:color w:val="31BBE3"/>
          <w:szCs w:val="20"/>
          <w:lang w:val="en-GB" w:eastAsia="en-GB"/>
        </w:rPr>
        <w:t>Article 5.</w:t>
      </w:r>
      <w:proofErr w:type="gramEnd"/>
      <w:r w:rsidRPr="009D5C71">
        <w:rPr>
          <w:rFonts w:eastAsia="Times New Roman" w:cs="Arial"/>
          <w:b/>
          <w:bCs/>
          <w:color w:val="31BBE3"/>
          <w:szCs w:val="20"/>
          <w:lang w:val="en-GB" w:eastAsia="en-GB"/>
        </w:rPr>
        <w:t xml:space="preserve"> </w:t>
      </w:r>
      <w:r w:rsidR="00D46046" w:rsidRPr="009D5C71">
        <w:rPr>
          <w:rFonts w:eastAsia="Times New Roman" w:cs="Arial"/>
          <w:b/>
          <w:bCs/>
          <w:color w:val="31BBE3"/>
          <w:szCs w:val="20"/>
          <w:lang w:val="en-GB" w:eastAsia="en-GB"/>
        </w:rPr>
        <w:t>Law</w:t>
      </w:r>
      <w:bookmarkEnd w:id="5"/>
    </w:p>
    <w:p w14:paraId="49AED0FD" w14:textId="391FD25F" w:rsidR="00D46046" w:rsidRDefault="009737C7" w:rsidP="009D5C71">
      <w:pPr>
        <w:spacing w:after="60"/>
        <w:ind w:left="709" w:hanging="709"/>
        <w:rPr>
          <w:rFonts w:cs="Arial"/>
          <w:lang w:val="en-GB" w:eastAsia="en-GB"/>
        </w:rPr>
      </w:pPr>
      <w:r>
        <w:rPr>
          <w:rFonts w:cs="Arial"/>
          <w:lang w:val="en-GB" w:eastAsia="en-GB"/>
        </w:rPr>
        <w:t>5.1.</w:t>
      </w:r>
      <w:r>
        <w:rPr>
          <w:rFonts w:cs="Arial"/>
          <w:lang w:val="en-GB" w:eastAsia="en-GB"/>
        </w:rPr>
        <w:tab/>
      </w:r>
      <w:r w:rsidR="00D46046" w:rsidRPr="00C6683B">
        <w:rPr>
          <w:rFonts w:cs="Arial"/>
          <w:lang w:val="en-GB" w:eastAsia="en-GB"/>
        </w:rPr>
        <w:t xml:space="preserve">This agreement shall be interpreted, governed and enforced exclusively in accordance with </w:t>
      </w:r>
      <w:r w:rsidR="00102D83" w:rsidRPr="00C6683B">
        <w:rPr>
          <w:rFonts w:cs="Arial"/>
          <w:highlight w:val="lightGray"/>
          <w:lang w:val="en-GB" w:eastAsia="en-GB"/>
        </w:rPr>
        <w:t>XXX</w:t>
      </w:r>
      <w:r w:rsidR="00D46046" w:rsidRPr="00C6683B">
        <w:rPr>
          <w:rFonts w:cs="Arial"/>
          <w:lang w:val="en-GB" w:eastAsia="en-GB"/>
        </w:rPr>
        <w:t xml:space="preserve"> law.</w:t>
      </w:r>
    </w:p>
    <w:p w14:paraId="49AED0FE" w14:textId="0611482A" w:rsidR="00D46046" w:rsidRPr="00C6683B" w:rsidRDefault="009737C7" w:rsidP="009D5C71">
      <w:pPr>
        <w:spacing w:after="60"/>
        <w:ind w:left="709" w:hanging="709"/>
        <w:rPr>
          <w:rFonts w:cs="Arial"/>
          <w:lang w:val="en-GB" w:eastAsia="en-GB"/>
        </w:rPr>
      </w:pPr>
      <w:r>
        <w:rPr>
          <w:rFonts w:cs="Arial"/>
          <w:lang w:val="en-GB" w:eastAsia="en-GB"/>
        </w:rPr>
        <w:t>5.2.</w:t>
      </w:r>
      <w:r>
        <w:rPr>
          <w:rFonts w:cs="Arial"/>
          <w:lang w:val="en-GB" w:eastAsia="en-GB"/>
        </w:rPr>
        <w:tab/>
      </w:r>
      <w:r w:rsidR="00D46046" w:rsidRPr="00C6683B">
        <w:rPr>
          <w:rFonts w:cs="Arial"/>
          <w:lang w:val="en-GB" w:eastAsia="en-GB"/>
        </w:rPr>
        <w:t xml:space="preserve">All disputes between the Parties related to this Agreement, are to be instituted by the competent Court in </w:t>
      </w:r>
      <w:r w:rsidR="00102D83" w:rsidRPr="00C6683B">
        <w:rPr>
          <w:rFonts w:cs="Arial"/>
          <w:highlight w:val="lightGray"/>
          <w:lang w:val="en-GB" w:eastAsia="en-GB"/>
        </w:rPr>
        <w:t>XXX</w:t>
      </w:r>
      <w:r w:rsidR="00102D83" w:rsidRPr="00C6683B">
        <w:rPr>
          <w:rFonts w:cs="Arial"/>
          <w:lang w:val="en-GB" w:eastAsia="en-GB"/>
        </w:rPr>
        <w:t>.</w:t>
      </w:r>
    </w:p>
    <w:p w14:paraId="49AED0FF" w14:textId="77777777" w:rsidR="00D46046" w:rsidRDefault="00D46046" w:rsidP="00C6683B">
      <w:pPr>
        <w:rPr>
          <w:rFonts w:cs="Arial"/>
          <w:lang w:val="en-GB" w:eastAsia="en-US"/>
        </w:rPr>
      </w:pPr>
    </w:p>
    <w:p w14:paraId="48F9E2DA" w14:textId="77777777" w:rsidR="00C6683B" w:rsidRDefault="00C6683B" w:rsidP="00C6683B">
      <w:pPr>
        <w:rPr>
          <w:rFonts w:cs="Arial"/>
          <w:lang w:val="en-GB" w:eastAsia="en-US"/>
        </w:rPr>
      </w:pPr>
    </w:p>
    <w:p w14:paraId="3580A7F4" w14:textId="77777777" w:rsidR="00C6683B" w:rsidRPr="00C6683B" w:rsidRDefault="00C6683B" w:rsidP="00C6683B">
      <w:pPr>
        <w:rPr>
          <w:rFonts w:cs="Arial"/>
          <w:lang w:val="en-GB" w:eastAsia="en-US"/>
        </w:rPr>
      </w:pPr>
    </w:p>
    <w:p w14:paraId="49AED100" w14:textId="77777777" w:rsidR="00D46046" w:rsidRPr="00C6683B" w:rsidRDefault="00D46046" w:rsidP="00C6683B">
      <w:pPr>
        <w:spacing w:after="120"/>
        <w:ind w:left="351" w:hanging="357"/>
        <w:outlineLvl w:val="0"/>
        <w:rPr>
          <w:rFonts w:eastAsia="Times New Roman" w:cs="Arial"/>
          <w:b/>
          <w:bCs/>
          <w:color w:val="31BBE3"/>
          <w:sz w:val="22"/>
          <w:szCs w:val="20"/>
          <w:lang w:val="en-GB" w:eastAsia="en-GB"/>
        </w:rPr>
      </w:pPr>
      <w:r w:rsidRPr="00C6683B">
        <w:rPr>
          <w:rFonts w:eastAsia="Times New Roman" w:cs="Arial"/>
          <w:b/>
          <w:bCs/>
          <w:color w:val="31BBE3"/>
          <w:sz w:val="22"/>
          <w:szCs w:val="20"/>
          <w:lang w:val="en-GB" w:eastAsia="en-GB"/>
        </w:rPr>
        <w:t>Agreed and signed in duplicate,</w:t>
      </w:r>
    </w:p>
    <w:p w14:paraId="49AED101" w14:textId="77777777" w:rsidR="00D46046" w:rsidRPr="00F36DCA" w:rsidRDefault="00D46046" w:rsidP="00F36DCA">
      <w:pPr>
        <w:rPr>
          <w:lang w:val="en-GB" w:eastAsia="en-US"/>
        </w:rPr>
      </w:pPr>
      <w:r w:rsidRPr="00F36DCA">
        <w:rPr>
          <w:lang w:val="en-GB" w:eastAsia="en-US"/>
        </w:rPr>
        <w:t>Provider</w:t>
      </w:r>
      <w:r w:rsidRPr="00F36DCA">
        <w:rPr>
          <w:lang w:val="en-GB" w:eastAsia="en-US"/>
        </w:rPr>
        <w:tab/>
      </w:r>
      <w:r w:rsidRPr="00F36DCA">
        <w:rPr>
          <w:lang w:val="en-GB" w:eastAsia="en-US"/>
        </w:rPr>
        <w:tab/>
      </w:r>
      <w:r w:rsidRPr="00F36DCA">
        <w:rPr>
          <w:lang w:val="en-GB" w:eastAsia="en-US"/>
        </w:rPr>
        <w:tab/>
      </w:r>
      <w:r w:rsidRPr="00F36DCA">
        <w:rPr>
          <w:lang w:val="en-GB" w:eastAsia="en-US"/>
        </w:rPr>
        <w:tab/>
      </w:r>
      <w:r w:rsidRPr="00F36DCA">
        <w:rPr>
          <w:lang w:val="en-GB" w:eastAsia="en-US"/>
        </w:rPr>
        <w:tab/>
      </w:r>
      <w:r w:rsidRPr="00F36DCA">
        <w:rPr>
          <w:lang w:val="en-GB" w:eastAsia="en-US"/>
        </w:rPr>
        <w:tab/>
        <w:t>Recipient</w:t>
      </w:r>
    </w:p>
    <w:p w14:paraId="49AED102" w14:textId="77777777" w:rsidR="00D46046" w:rsidRDefault="00D46046" w:rsidP="00F36DCA">
      <w:pPr>
        <w:rPr>
          <w:lang w:val="en-GB" w:eastAsia="en-US"/>
        </w:rPr>
      </w:pPr>
    </w:p>
    <w:p w14:paraId="66D3A6E7" w14:textId="77777777" w:rsidR="00C6683B" w:rsidRDefault="00C6683B" w:rsidP="00F36DCA">
      <w:pPr>
        <w:rPr>
          <w:lang w:val="en-GB" w:eastAsia="en-US"/>
        </w:rPr>
      </w:pPr>
    </w:p>
    <w:p w14:paraId="27C4AA32" w14:textId="77777777" w:rsidR="00F36DCA" w:rsidRDefault="00F36DCA" w:rsidP="00F36DCA">
      <w:pPr>
        <w:rPr>
          <w:lang w:val="en-GB" w:eastAsia="en-US"/>
        </w:rPr>
      </w:pPr>
    </w:p>
    <w:p w14:paraId="3AF36DB6" w14:textId="77777777" w:rsidR="00F36DCA" w:rsidRDefault="00F36DCA" w:rsidP="00F36DCA">
      <w:pPr>
        <w:rPr>
          <w:lang w:val="en-GB" w:eastAsia="en-US"/>
        </w:rPr>
      </w:pPr>
    </w:p>
    <w:p w14:paraId="35B42607" w14:textId="77777777" w:rsidR="00F36DCA" w:rsidRPr="00135982" w:rsidRDefault="00F36DCA" w:rsidP="00F36DCA">
      <w:pPr>
        <w:rPr>
          <w:lang w:val="en-GB" w:eastAsia="en-US"/>
        </w:rPr>
      </w:pPr>
    </w:p>
    <w:p w14:paraId="68EC3281" w14:textId="6647BBC1" w:rsidR="00C6683B" w:rsidRPr="00F36DCA" w:rsidRDefault="00D46046" w:rsidP="00F36DCA">
      <w:pPr>
        <w:rPr>
          <w:lang w:val="en-GB" w:eastAsia="en-US"/>
        </w:rPr>
      </w:pPr>
      <w:r w:rsidRPr="00F36DCA">
        <w:rPr>
          <w:lang w:val="en-GB" w:eastAsia="en-US"/>
        </w:rPr>
        <w:t>Provider Scientist</w:t>
      </w:r>
      <w:r w:rsidRPr="00F36DCA">
        <w:rPr>
          <w:lang w:val="en-GB" w:eastAsia="en-US"/>
        </w:rPr>
        <w:tab/>
      </w:r>
      <w:r w:rsidRPr="00F36DCA">
        <w:rPr>
          <w:lang w:val="en-GB" w:eastAsia="en-US"/>
        </w:rPr>
        <w:tab/>
      </w:r>
      <w:r w:rsidRPr="00F36DCA">
        <w:rPr>
          <w:lang w:val="en-GB" w:eastAsia="en-US"/>
        </w:rPr>
        <w:tab/>
      </w:r>
      <w:r w:rsidRPr="00F36DCA">
        <w:rPr>
          <w:lang w:val="en-GB" w:eastAsia="en-US"/>
        </w:rPr>
        <w:tab/>
      </w:r>
      <w:r w:rsidRPr="00F36DCA">
        <w:rPr>
          <w:lang w:val="en-GB" w:eastAsia="en-US"/>
        </w:rPr>
        <w:tab/>
        <w:t>Recipient Scientist</w:t>
      </w:r>
    </w:p>
    <w:p w14:paraId="485A61FE" w14:textId="77777777" w:rsidR="00C6683B" w:rsidRDefault="00C6683B" w:rsidP="00F36DCA">
      <w:pPr>
        <w:rPr>
          <w:lang w:val="en-GB" w:eastAsia="en-US"/>
        </w:rPr>
      </w:pPr>
    </w:p>
    <w:p w14:paraId="68FACE47" w14:textId="77777777" w:rsidR="009D5C71" w:rsidRDefault="009D5C71" w:rsidP="00F36DCA">
      <w:pPr>
        <w:rPr>
          <w:lang w:val="en-GB" w:eastAsia="en-US"/>
        </w:rPr>
      </w:pPr>
    </w:p>
    <w:p w14:paraId="3EC21A27" w14:textId="77777777" w:rsidR="00F36DCA" w:rsidRDefault="00F36DCA" w:rsidP="00F36DCA">
      <w:pPr>
        <w:rPr>
          <w:lang w:val="en-GB" w:eastAsia="en-US"/>
        </w:rPr>
      </w:pPr>
    </w:p>
    <w:p w14:paraId="377229C7" w14:textId="77777777" w:rsidR="00F36DCA" w:rsidRDefault="00F36DCA" w:rsidP="00F36DCA">
      <w:pPr>
        <w:rPr>
          <w:lang w:val="en-GB" w:eastAsia="en-US"/>
        </w:rPr>
      </w:pPr>
    </w:p>
    <w:p w14:paraId="31B98871" w14:textId="77777777" w:rsidR="00F36DCA" w:rsidRPr="00135982" w:rsidRDefault="00F36DCA" w:rsidP="00F36DCA">
      <w:pPr>
        <w:rPr>
          <w:lang w:val="en-GB" w:eastAsia="en-US"/>
        </w:rPr>
      </w:pPr>
    </w:p>
    <w:sectPr w:rsidR="00F36DCA" w:rsidRPr="00135982" w:rsidSect="005B1D59">
      <w:footerReference w:type="default" r:id="rId13"/>
      <w:pgSz w:w="12240" w:h="15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E66C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DE17D" w14:textId="77777777" w:rsidR="00B14001" w:rsidRDefault="00B14001" w:rsidP="00CF2495">
      <w:pPr>
        <w:spacing w:line="240" w:lineRule="auto"/>
      </w:pPr>
      <w:r>
        <w:separator/>
      </w:r>
    </w:p>
  </w:endnote>
  <w:endnote w:type="continuationSeparator" w:id="0">
    <w:p w14:paraId="6813CA65" w14:textId="77777777" w:rsidR="00B14001" w:rsidRDefault="00B14001" w:rsidP="00CF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15D3" w14:textId="766C4BEB" w:rsidR="00CF2495" w:rsidRPr="00F36DCA" w:rsidRDefault="00CF2495" w:rsidP="00CF2495">
    <w:pPr>
      <w:pStyle w:val="Fuzeile"/>
      <w:jc w:val="right"/>
      <w:rPr>
        <w:rFonts w:cs="Arial"/>
        <w:sz w:val="18"/>
        <w:lang w:val="en-GB"/>
      </w:rPr>
    </w:pPr>
    <w:r w:rsidRPr="00F36DCA">
      <w:rPr>
        <w:rFonts w:cs="Arial"/>
        <w:sz w:val="18"/>
        <w:lang w:val="en-GB"/>
      </w:rPr>
      <w:t xml:space="preserve">Page </w:t>
    </w:r>
    <w:r w:rsidRPr="00F36DCA">
      <w:rPr>
        <w:rFonts w:cs="Arial"/>
        <w:b/>
        <w:sz w:val="18"/>
        <w:lang w:val="en-GB"/>
      </w:rPr>
      <w:fldChar w:fldCharType="begin"/>
    </w:r>
    <w:r w:rsidRPr="00F36DCA">
      <w:rPr>
        <w:rFonts w:cs="Arial"/>
        <w:b/>
        <w:sz w:val="18"/>
        <w:lang w:val="en-GB"/>
      </w:rPr>
      <w:instrText>PAGE  \* Arabic  \* MERGEFORMAT</w:instrText>
    </w:r>
    <w:r w:rsidRPr="00F36DCA">
      <w:rPr>
        <w:rFonts w:cs="Arial"/>
        <w:b/>
        <w:sz w:val="18"/>
        <w:lang w:val="en-GB"/>
      </w:rPr>
      <w:fldChar w:fldCharType="separate"/>
    </w:r>
    <w:r w:rsidR="007C17C7">
      <w:rPr>
        <w:rFonts w:cs="Arial"/>
        <w:b/>
        <w:noProof/>
        <w:sz w:val="18"/>
        <w:lang w:val="en-GB"/>
      </w:rPr>
      <w:t>3</w:t>
    </w:r>
    <w:r w:rsidRPr="00F36DCA">
      <w:rPr>
        <w:rFonts w:cs="Arial"/>
        <w:b/>
        <w:sz w:val="18"/>
        <w:lang w:val="en-GB"/>
      </w:rPr>
      <w:fldChar w:fldCharType="end"/>
    </w:r>
    <w:r w:rsidRPr="00F36DCA">
      <w:rPr>
        <w:rFonts w:cs="Arial"/>
        <w:sz w:val="18"/>
        <w:lang w:val="en-GB"/>
      </w:rPr>
      <w:t xml:space="preserve"> of </w:t>
    </w:r>
    <w:r w:rsidRPr="00F36DCA">
      <w:rPr>
        <w:rFonts w:cs="Arial"/>
        <w:b/>
        <w:sz w:val="18"/>
        <w:lang w:val="en-GB"/>
      </w:rPr>
      <w:fldChar w:fldCharType="begin"/>
    </w:r>
    <w:r w:rsidRPr="00F36DCA">
      <w:rPr>
        <w:rFonts w:cs="Arial"/>
        <w:b/>
        <w:sz w:val="18"/>
        <w:lang w:val="en-GB"/>
      </w:rPr>
      <w:instrText>NUMPAGES  \* Arabic  \* MERGEFORMAT</w:instrText>
    </w:r>
    <w:r w:rsidRPr="00F36DCA">
      <w:rPr>
        <w:rFonts w:cs="Arial"/>
        <w:b/>
        <w:sz w:val="18"/>
        <w:lang w:val="en-GB"/>
      </w:rPr>
      <w:fldChar w:fldCharType="separate"/>
    </w:r>
    <w:r w:rsidR="007C17C7">
      <w:rPr>
        <w:rFonts w:cs="Arial"/>
        <w:b/>
        <w:noProof/>
        <w:sz w:val="18"/>
        <w:lang w:val="en-GB"/>
      </w:rPr>
      <w:t>5</w:t>
    </w:r>
    <w:r w:rsidRPr="00F36DCA">
      <w:rPr>
        <w:rFonts w:cs="Arial"/>
        <w:b/>
        <w:sz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AC2CA" w14:textId="77777777" w:rsidR="00B14001" w:rsidRDefault="00B14001" w:rsidP="00CF2495">
      <w:pPr>
        <w:spacing w:line="240" w:lineRule="auto"/>
      </w:pPr>
      <w:r>
        <w:separator/>
      </w:r>
    </w:p>
  </w:footnote>
  <w:footnote w:type="continuationSeparator" w:id="0">
    <w:p w14:paraId="61868476" w14:textId="77777777" w:rsidR="00B14001" w:rsidRDefault="00B14001" w:rsidP="00CF2495">
      <w:pPr>
        <w:spacing w:line="240" w:lineRule="auto"/>
      </w:pPr>
      <w:r>
        <w:continuationSeparator/>
      </w:r>
    </w:p>
  </w:footnote>
  <w:footnote w:id="1">
    <w:p w14:paraId="01A1A37F" w14:textId="77777777" w:rsidR="00102456" w:rsidRPr="00102456" w:rsidRDefault="00102456">
      <w:pPr>
        <w:pStyle w:val="Funotentext"/>
        <w:rPr>
          <w:rFonts w:eastAsia="Times New Roman"/>
          <w:bCs/>
          <w:color w:val="0000FF"/>
          <w:u w:val="single"/>
          <w:lang w:val="en-US"/>
        </w:rPr>
      </w:pPr>
      <w:r>
        <w:rPr>
          <w:rStyle w:val="Funotenzeichen"/>
        </w:rPr>
        <w:footnoteRef/>
      </w:r>
      <w:r w:rsidRPr="00102456">
        <w:rPr>
          <w:lang w:val="en-US"/>
        </w:rPr>
        <w:t xml:space="preserve"> </w:t>
      </w:r>
      <w:r w:rsidRPr="00102456">
        <w:rPr>
          <w:rFonts w:eastAsia="Times New Roman"/>
          <w:bCs/>
          <w:lang w:val="en-US"/>
        </w:rPr>
        <w:t>Checklist:</w:t>
      </w:r>
      <w:r w:rsidRPr="00102456">
        <w:rPr>
          <w:rFonts w:eastAsia="Times New Roman"/>
          <w:bCs/>
          <w:lang w:val="en-US"/>
        </w:rPr>
        <w:tab/>
      </w:r>
      <w:hyperlink r:id="rId1" w:history="1">
        <w:r w:rsidRPr="00102456">
          <w:rPr>
            <w:rStyle w:val="Hyperlink"/>
            <w:rFonts w:eastAsia="Times New Roman"/>
            <w:bCs/>
            <w:lang w:val="en-US"/>
          </w:rPr>
          <w:t>http://</w:t>
        </w:r>
        <w:proofErr w:type="spellStart"/>
        <w:r w:rsidRPr="00102456">
          <w:rPr>
            <w:rStyle w:val="Hyperlink"/>
            <w:rFonts w:eastAsia="Times New Roman"/>
            <w:bCs/>
            <w:lang w:val="en-US"/>
          </w:rPr>
          <w:t>www.equator-network.org</w:t>
        </w:r>
        <w:proofErr w:type="spellEnd"/>
        <w:r w:rsidRPr="00102456">
          <w:rPr>
            <w:rStyle w:val="Hyperlink"/>
            <w:rFonts w:eastAsia="Times New Roman"/>
            <w:bCs/>
            <w:lang w:val="en-US"/>
          </w:rPr>
          <w:t>/reporting-guidelines/cobra/</w:t>
        </w:r>
      </w:hyperlink>
    </w:p>
    <w:p w14:paraId="770486EE" w14:textId="3109ECB2" w:rsidR="00102456" w:rsidRPr="00102456" w:rsidRDefault="00102456" w:rsidP="00102456">
      <w:pPr>
        <w:pStyle w:val="Funotentext"/>
        <w:ind w:firstLine="142"/>
        <w:rPr>
          <w:lang w:val="en-US"/>
        </w:rPr>
      </w:pPr>
      <w:r w:rsidRPr="00102456">
        <w:rPr>
          <w:rFonts w:eastAsia="Times New Roman"/>
          <w:bCs/>
          <w:lang w:val="en-US"/>
        </w:rPr>
        <w:t xml:space="preserve">Full guideline at </w:t>
      </w:r>
      <w:hyperlink r:id="rId2" w:history="1">
        <w:r w:rsidRPr="00102456">
          <w:rPr>
            <w:rStyle w:val="Hyperlink"/>
            <w:rFonts w:eastAsia="Times New Roman"/>
            <w:bCs/>
            <w:lang w:val="en-US"/>
          </w:rPr>
          <w:t>http://bmcmedicine.biomedcentral.com/articles/10.1186/s12916-015-0266-y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4BD4"/>
    <w:multiLevelType w:val="multilevel"/>
    <w:tmpl w:val="BFD037CC"/>
    <w:lvl w:ilvl="0">
      <w:start w:val="1"/>
      <w:numFmt w:val="decimal"/>
      <w:lvlText w:val="%1."/>
      <w:lvlJc w:val="left"/>
      <w:pPr>
        <w:ind w:left="720" w:hanging="360"/>
      </w:pPr>
      <w:rPr>
        <w:rFonts w:ascii="Arial" w:hAnsi="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134EEC"/>
    <w:multiLevelType w:val="hybridMultilevel"/>
    <w:tmpl w:val="BE626F9C"/>
    <w:lvl w:ilvl="0" w:tplc="7AF68EB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2E83106F"/>
    <w:multiLevelType w:val="multilevel"/>
    <w:tmpl w:val="3A22A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7E0E6C"/>
    <w:multiLevelType w:val="multilevel"/>
    <w:tmpl w:val="DF543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7F51FB"/>
    <w:multiLevelType w:val="hybridMultilevel"/>
    <w:tmpl w:val="CD305F92"/>
    <w:lvl w:ilvl="0" w:tplc="AB8A4A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F33B5"/>
    <w:multiLevelType w:val="multilevel"/>
    <w:tmpl w:val="DC9E3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9803B6"/>
    <w:multiLevelType w:val="multilevel"/>
    <w:tmpl w:val="10946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640102"/>
    <w:multiLevelType w:val="multilevel"/>
    <w:tmpl w:val="943408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FE13DFB"/>
    <w:multiLevelType w:val="multilevel"/>
    <w:tmpl w:val="FDEAA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8"/>
  </w:num>
  <w:num w:numId="4">
    <w:abstractNumId w:val="3"/>
  </w:num>
  <w:num w:numId="5">
    <w:abstractNumId w:val="6"/>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46"/>
    <w:rsid w:val="000D7697"/>
    <w:rsid w:val="00102456"/>
    <w:rsid w:val="00102D83"/>
    <w:rsid w:val="00111266"/>
    <w:rsid w:val="00135982"/>
    <w:rsid w:val="00274BD8"/>
    <w:rsid w:val="002857FA"/>
    <w:rsid w:val="00287EA2"/>
    <w:rsid w:val="0045504E"/>
    <w:rsid w:val="004579F7"/>
    <w:rsid w:val="005B1D59"/>
    <w:rsid w:val="00734367"/>
    <w:rsid w:val="00784C05"/>
    <w:rsid w:val="007C17C7"/>
    <w:rsid w:val="00815DD1"/>
    <w:rsid w:val="00833645"/>
    <w:rsid w:val="008F122F"/>
    <w:rsid w:val="00907D11"/>
    <w:rsid w:val="00914DAD"/>
    <w:rsid w:val="009737C7"/>
    <w:rsid w:val="009B7E59"/>
    <w:rsid w:val="009D5C71"/>
    <w:rsid w:val="00AD5DAB"/>
    <w:rsid w:val="00B14001"/>
    <w:rsid w:val="00B33066"/>
    <w:rsid w:val="00C6683B"/>
    <w:rsid w:val="00CB2576"/>
    <w:rsid w:val="00CD2F52"/>
    <w:rsid w:val="00CF2495"/>
    <w:rsid w:val="00D161BD"/>
    <w:rsid w:val="00D46046"/>
    <w:rsid w:val="00DA5958"/>
    <w:rsid w:val="00DB795D"/>
    <w:rsid w:val="00E80183"/>
    <w:rsid w:val="00EC765D"/>
    <w:rsid w:val="00ED0376"/>
    <w:rsid w:val="00EE6E6E"/>
    <w:rsid w:val="00EF5F56"/>
    <w:rsid w:val="00F36DCA"/>
    <w:rsid w:val="00F72EC2"/>
    <w:rsid w:val="00FA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E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266"/>
    <w:pPr>
      <w:spacing w:after="0"/>
      <w:jc w:val="both"/>
    </w:pPr>
    <w:rPr>
      <w:rFonts w:ascii="Arial" w:eastAsia="MS Minngs" w:hAnsi="Arial" w:cs="Times New Roman"/>
      <w:sz w:val="20"/>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2D83"/>
    <w:pPr>
      <w:ind w:left="720"/>
      <w:contextualSpacing/>
    </w:pPr>
  </w:style>
  <w:style w:type="paragraph" w:styleId="Sprechblasentext">
    <w:name w:val="Balloon Text"/>
    <w:basedOn w:val="Standard"/>
    <w:link w:val="SprechblasentextZchn"/>
    <w:uiPriority w:val="99"/>
    <w:semiHidden/>
    <w:unhideWhenUsed/>
    <w:rsid w:val="000D76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697"/>
    <w:rPr>
      <w:rFonts w:ascii="Tahoma" w:eastAsia="MS Minngs" w:hAnsi="Tahoma" w:cs="Tahoma"/>
      <w:sz w:val="16"/>
      <w:szCs w:val="16"/>
      <w:lang w:val="nl-NL" w:eastAsia="nl-NL"/>
    </w:rPr>
  </w:style>
  <w:style w:type="paragraph" w:styleId="Kopfzeile">
    <w:name w:val="header"/>
    <w:basedOn w:val="Standard"/>
    <w:link w:val="KopfzeileZchn"/>
    <w:uiPriority w:val="99"/>
    <w:unhideWhenUsed/>
    <w:rsid w:val="00CF2495"/>
    <w:pPr>
      <w:tabs>
        <w:tab w:val="center" w:pos="4536"/>
        <w:tab w:val="right" w:pos="9072"/>
      </w:tabs>
    </w:pPr>
  </w:style>
  <w:style w:type="character" w:customStyle="1" w:styleId="KopfzeileZchn">
    <w:name w:val="Kopfzeile Zchn"/>
    <w:basedOn w:val="Absatz-Standardschriftart"/>
    <w:link w:val="Kopfzeile"/>
    <w:uiPriority w:val="99"/>
    <w:rsid w:val="00CF2495"/>
    <w:rPr>
      <w:rFonts w:ascii="Cambria" w:eastAsia="MS Minngs" w:hAnsi="Cambria" w:cs="Times New Roman"/>
      <w:sz w:val="24"/>
      <w:szCs w:val="24"/>
      <w:lang w:val="nl-NL" w:eastAsia="nl-NL"/>
    </w:rPr>
  </w:style>
  <w:style w:type="paragraph" w:styleId="Fuzeile">
    <w:name w:val="footer"/>
    <w:basedOn w:val="Standard"/>
    <w:link w:val="FuzeileZchn"/>
    <w:uiPriority w:val="99"/>
    <w:unhideWhenUsed/>
    <w:rsid w:val="00CF2495"/>
    <w:pPr>
      <w:tabs>
        <w:tab w:val="center" w:pos="4536"/>
        <w:tab w:val="right" w:pos="9072"/>
      </w:tabs>
    </w:pPr>
  </w:style>
  <w:style w:type="character" w:customStyle="1" w:styleId="FuzeileZchn">
    <w:name w:val="Fußzeile Zchn"/>
    <w:basedOn w:val="Absatz-Standardschriftart"/>
    <w:link w:val="Fuzeile"/>
    <w:uiPriority w:val="99"/>
    <w:rsid w:val="00CF2495"/>
    <w:rPr>
      <w:rFonts w:ascii="Cambria" w:eastAsia="MS Minngs" w:hAnsi="Cambria" w:cs="Times New Roman"/>
      <w:sz w:val="24"/>
      <w:szCs w:val="24"/>
      <w:lang w:val="nl-NL" w:eastAsia="nl-NL"/>
    </w:rPr>
  </w:style>
  <w:style w:type="character" w:styleId="Kommentarzeichen">
    <w:name w:val="annotation reference"/>
    <w:basedOn w:val="Absatz-Standardschriftart"/>
    <w:uiPriority w:val="99"/>
    <w:semiHidden/>
    <w:unhideWhenUsed/>
    <w:rsid w:val="009B7E59"/>
    <w:rPr>
      <w:sz w:val="16"/>
      <w:szCs w:val="16"/>
    </w:rPr>
  </w:style>
  <w:style w:type="paragraph" w:styleId="Kommentartext">
    <w:name w:val="annotation text"/>
    <w:basedOn w:val="Standard"/>
    <w:link w:val="KommentartextZchn"/>
    <w:uiPriority w:val="99"/>
    <w:semiHidden/>
    <w:unhideWhenUsed/>
    <w:rsid w:val="009B7E59"/>
    <w:rPr>
      <w:szCs w:val="20"/>
    </w:rPr>
  </w:style>
  <w:style w:type="character" w:customStyle="1" w:styleId="KommentartextZchn">
    <w:name w:val="Kommentartext Zchn"/>
    <w:basedOn w:val="Absatz-Standardschriftart"/>
    <w:link w:val="Kommentartext"/>
    <w:uiPriority w:val="99"/>
    <w:semiHidden/>
    <w:rsid w:val="009B7E59"/>
    <w:rPr>
      <w:rFonts w:ascii="Cambria" w:eastAsia="MS Minngs" w:hAnsi="Cambria" w:cs="Times New Roman"/>
      <w:sz w:val="20"/>
      <w:szCs w:val="20"/>
      <w:lang w:val="nl-NL" w:eastAsia="nl-NL"/>
    </w:rPr>
  </w:style>
  <w:style w:type="paragraph" w:styleId="Kommentarthema">
    <w:name w:val="annotation subject"/>
    <w:basedOn w:val="Kommentartext"/>
    <w:next w:val="Kommentartext"/>
    <w:link w:val="KommentarthemaZchn"/>
    <w:uiPriority w:val="99"/>
    <w:semiHidden/>
    <w:unhideWhenUsed/>
    <w:rsid w:val="009B7E59"/>
    <w:rPr>
      <w:b/>
      <w:bCs/>
    </w:rPr>
  </w:style>
  <w:style w:type="character" w:customStyle="1" w:styleId="KommentarthemaZchn">
    <w:name w:val="Kommentarthema Zchn"/>
    <w:basedOn w:val="KommentartextZchn"/>
    <w:link w:val="Kommentarthema"/>
    <w:uiPriority w:val="99"/>
    <w:semiHidden/>
    <w:rsid w:val="009B7E59"/>
    <w:rPr>
      <w:rFonts w:ascii="Cambria" w:eastAsia="MS Minngs" w:hAnsi="Cambria" w:cs="Times New Roman"/>
      <w:b/>
      <w:bCs/>
      <w:sz w:val="20"/>
      <w:szCs w:val="20"/>
      <w:lang w:val="nl-NL" w:eastAsia="nl-NL"/>
    </w:rPr>
  </w:style>
  <w:style w:type="character" w:customStyle="1" w:styleId="reference-text">
    <w:name w:val="reference-text"/>
    <w:basedOn w:val="Absatz-Standardschriftart"/>
    <w:rsid w:val="00287EA2"/>
  </w:style>
  <w:style w:type="character" w:styleId="Hyperlink">
    <w:name w:val="Hyperlink"/>
    <w:basedOn w:val="Absatz-Standardschriftart"/>
    <w:uiPriority w:val="99"/>
    <w:unhideWhenUsed/>
    <w:rsid w:val="00784C05"/>
    <w:rPr>
      <w:color w:val="0563C1" w:themeColor="hyperlink"/>
      <w:u w:val="single"/>
    </w:rPr>
  </w:style>
  <w:style w:type="paragraph" w:styleId="Funotentext">
    <w:name w:val="footnote text"/>
    <w:basedOn w:val="Standard"/>
    <w:link w:val="FunotentextZchn"/>
    <w:uiPriority w:val="99"/>
    <w:semiHidden/>
    <w:unhideWhenUsed/>
    <w:rsid w:val="00102456"/>
    <w:pPr>
      <w:spacing w:line="240" w:lineRule="auto"/>
    </w:pPr>
    <w:rPr>
      <w:szCs w:val="20"/>
    </w:rPr>
  </w:style>
  <w:style w:type="character" w:customStyle="1" w:styleId="FunotentextZchn">
    <w:name w:val="Fußnotentext Zchn"/>
    <w:basedOn w:val="Absatz-Standardschriftart"/>
    <w:link w:val="Funotentext"/>
    <w:uiPriority w:val="99"/>
    <w:semiHidden/>
    <w:rsid w:val="00102456"/>
    <w:rPr>
      <w:rFonts w:ascii="Arial" w:eastAsia="MS Minngs" w:hAnsi="Arial" w:cs="Times New Roman"/>
      <w:sz w:val="20"/>
      <w:szCs w:val="20"/>
      <w:lang w:val="nl-NL" w:eastAsia="nl-NL"/>
    </w:rPr>
  </w:style>
  <w:style w:type="character" w:styleId="Funotenzeichen">
    <w:name w:val="footnote reference"/>
    <w:basedOn w:val="Absatz-Standardschriftart"/>
    <w:uiPriority w:val="99"/>
    <w:semiHidden/>
    <w:unhideWhenUsed/>
    <w:rsid w:val="001024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266"/>
    <w:pPr>
      <w:spacing w:after="0"/>
      <w:jc w:val="both"/>
    </w:pPr>
    <w:rPr>
      <w:rFonts w:ascii="Arial" w:eastAsia="MS Minngs" w:hAnsi="Arial" w:cs="Times New Roman"/>
      <w:sz w:val="20"/>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2D83"/>
    <w:pPr>
      <w:ind w:left="720"/>
      <w:contextualSpacing/>
    </w:pPr>
  </w:style>
  <w:style w:type="paragraph" w:styleId="Sprechblasentext">
    <w:name w:val="Balloon Text"/>
    <w:basedOn w:val="Standard"/>
    <w:link w:val="SprechblasentextZchn"/>
    <w:uiPriority w:val="99"/>
    <w:semiHidden/>
    <w:unhideWhenUsed/>
    <w:rsid w:val="000D76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697"/>
    <w:rPr>
      <w:rFonts w:ascii="Tahoma" w:eastAsia="MS Minngs" w:hAnsi="Tahoma" w:cs="Tahoma"/>
      <w:sz w:val="16"/>
      <w:szCs w:val="16"/>
      <w:lang w:val="nl-NL" w:eastAsia="nl-NL"/>
    </w:rPr>
  </w:style>
  <w:style w:type="paragraph" w:styleId="Kopfzeile">
    <w:name w:val="header"/>
    <w:basedOn w:val="Standard"/>
    <w:link w:val="KopfzeileZchn"/>
    <w:uiPriority w:val="99"/>
    <w:unhideWhenUsed/>
    <w:rsid w:val="00CF2495"/>
    <w:pPr>
      <w:tabs>
        <w:tab w:val="center" w:pos="4536"/>
        <w:tab w:val="right" w:pos="9072"/>
      </w:tabs>
    </w:pPr>
  </w:style>
  <w:style w:type="character" w:customStyle="1" w:styleId="KopfzeileZchn">
    <w:name w:val="Kopfzeile Zchn"/>
    <w:basedOn w:val="Absatz-Standardschriftart"/>
    <w:link w:val="Kopfzeile"/>
    <w:uiPriority w:val="99"/>
    <w:rsid w:val="00CF2495"/>
    <w:rPr>
      <w:rFonts w:ascii="Cambria" w:eastAsia="MS Minngs" w:hAnsi="Cambria" w:cs="Times New Roman"/>
      <w:sz w:val="24"/>
      <w:szCs w:val="24"/>
      <w:lang w:val="nl-NL" w:eastAsia="nl-NL"/>
    </w:rPr>
  </w:style>
  <w:style w:type="paragraph" w:styleId="Fuzeile">
    <w:name w:val="footer"/>
    <w:basedOn w:val="Standard"/>
    <w:link w:val="FuzeileZchn"/>
    <w:uiPriority w:val="99"/>
    <w:unhideWhenUsed/>
    <w:rsid w:val="00CF2495"/>
    <w:pPr>
      <w:tabs>
        <w:tab w:val="center" w:pos="4536"/>
        <w:tab w:val="right" w:pos="9072"/>
      </w:tabs>
    </w:pPr>
  </w:style>
  <w:style w:type="character" w:customStyle="1" w:styleId="FuzeileZchn">
    <w:name w:val="Fußzeile Zchn"/>
    <w:basedOn w:val="Absatz-Standardschriftart"/>
    <w:link w:val="Fuzeile"/>
    <w:uiPriority w:val="99"/>
    <w:rsid w:val="00CF2495"/>
    <w:rPr>
      <w:rFonts w:ascii="Cambria" w:eastAsia="MS Minngs" w:hAnsi="Cambria" w:cs="Times New Roman"/>
      <w:sz w:val="24"/>
      <w:szCs w:val="24"/>
      <w:lang w:val="nl-NL" w:eastAsia="nl-NL"/>
    </w:rPr>
  </w:style>
  <w:style w:type="character" w:styleId="Kommentarzeichen">
    <w:name w:val="annotation reference"/>
    <w:basedOn w:val="Absatz-Standardschriftart"/>
    <w:uiPriority w:val="99"/>
    <w:semiHidden/>
    <w:unhideWhenUsed/>
    <w:rsid w:val="009B7E59"/>
    <w:rPr>
      <w:sz w:val="16"/>
      <w:szCs w:val="16"/>
    </w:rPr>
  </w:style>
  <w:style w:type="paragraph" w:styleId="Kommentartext">
    <w:name w:val="annotation text"/>
    <w:basedOn w:val="Standard"/>
    <w:link w:val="KommentartextZchn"/>
    <w:uiPriority w:val="99"/>
    <w:semiHidden/>
    <w:unhideWhenUsed/>
    <w:rsid w:val="009B7E59"/>
    <w:rPr>
      <w:szCs w:val="20"/>
    </w:rPr>
  </w:style>
  <w:style w:type="character" w:customStyle="1" w:styleId="KommentartextZchn">
    <w:name w:val="Kommentartext Zchn"/>
    <w:basedOn w:val="Absatz-Standardschriftart"/>
    <w:link w:val="Kommentartext"/>
    <w:uiPriority w:val="99"/>
    <w:semiHidden/>
    <w:rsid w:val="009B7E59"/>
    <w:rPr>
      <w:rFonts w:ascii="Cambria" w:eastAsia="MS Minngs" w:hAnsi="Cambria" w:cs="Times New Roman"/>
      <w:sz w:val="20"/>
      <w:szCs w:val="20"/>
      <w:lang w:val="nl-NL" w:eastAsia="nl-NL"/>
    </w:rPr>
  </w:style>
  <w:style w:type="paragraph" w:styleId="Kommentarthema">
    <w:name w:val="annotation subject"/>
    <w:basedOn w:val="Kommentartext"/>
    <w:next w:val="Kommentartext"/>
    <w:link w:val="KommentarthemaZchn"/>
    <w:uiPriority w:val="99"/>
    <w:semiHidden/>
    <w:unhideWhenUsed/>
    <w:rsid w:val="009B7E59"/>
    <w:rPr>
      <w:b/>
      <w:bCs/>
    </w:rPr>
  </w:style>
  <w:style w:type="character" w:customStyle="1" w:styleId="KommentarthemaZchn">
    <w:name w:val="Kommentarthema Zchn"/>
    <w:basedOn w:val="KommentartextZchn"/>
    <w:link w:val="Kommentarthema"/>
    <w:uiPriority w:val="99"/>
    <w:semiHidden/>
    <w:rsid w:val="009B7E59"/>
    <w:rPr>
      <w:rFonts w:ascii="Cambria" w:eastAsia="MS Minngs" w:hAnsi="Cambria" w:cs="Times New Roman"/>
      <w:b/>
      <w:bCs/>
      <w:sz w:val="20"/>
      <w:szCs w:val="20"/>
      <w:lang w:val="nl-NL" w:eastAsia="nl-NL"/>
    </w:rPr>
  </w:style>
  <w:style w:type="character" w:customStyle="1" w:styleId="reference-text">
    <w:name w:val="reference-text"/>
    <w:basedOn w:val="Absatz-Standardschriftart"/>
    <w:rsid w:val="00287EA2"/>
  </w:style>
  <w:style w:type="character" w:styleId="Hyperlink">
    <w:name w:val="Hyperlink"/>
    <w:basedOn w:val="Absatz-Standardschriftart"/>
    <w:uiPriority w:val="99"/>
    <w:unhideWhenUsed/>
    <w:rsid w:val="00784C05"/>
    <w:rPr>
      <w:color w:val="0563C1" w:themeColor="hyperlink"/>
      <w:u w:val="single"/>
    </w:rPr>
  </w:style>
  <w:style w:type="paragraph" w:styleId="Funotentext">
    <w:name w:val="footnote text"/>
    <w:basedOn w:val="Standard"/>
    <w:link w:val="FunotentextZchn"/>
    <w:uiPriority w:val="99"/>
    <w:semiHidden/>
    <w:unhideWhenUsed/>
    <w:rsid w:val="00102456"/>
    <w:pPr>
      <w:spacing w:line="240" w:lineRule="auto"/>
    </w:pPr>
    <w:rPr>
      <w:szCs w:val="20"/>
    </w:rPr>
  </w:style>
  <w:style w:type="character" w:customStyle="1" w:styleId="FunotentextZchn">
    <w:name w:val="Fußnotentext Zchn"/>
    <w:basedOn w:val="Absatz-Standardschriftart"/>
    <w:link w:val="Funotentext"/>
    <w:uiPriority w:val="99"/>
    <w:semiHidden/>
    <w:rsid w:val="00102456"/>
    <w:rPr>
      <w:rFonts w:ascii="Arial" w:eastAsia="MS Minngs" w:hAnsi="Arial" w:cs="Times New Roman"/>
      <w:sz w:val="20"/>
      <w:szCs w:val="20"/>
      <w:lang w:val="nl-NL" w:eastAsia="nl-NL"/>
    </w:rPr>
  </w:style>
  <w:style w:type="character" w:styleId="Funotenzeichen">
    <w:name w:val="footnote reference"/>
    <w:basedOn w:val="Absatz-Standardschriftart"/>
    <w:uiPriority w:val="99"/>
    <w:semiHidden/>
    <w:unhideWhenUsed/>
    <w:rsid w:val="001024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mcmedicine.biomedcentral.com/articles/10.1186/s12916-015-0266-y" TargetMode="External"/><Relationship Id="rId1" Type="http://schemas.openxmlformats.org/officeDocument/2006/relationships/hyperlink" Target="http://www.equator-network.org/reporting-guidelines/cob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37C8342FB87746A28B3F05AD294DDB" ma:contentTypeVersion="0" ma:contentTypeDescription="Create a new document." ma:contentTypeScope="" ma:versionID="d6fb999eb2517b921e6e6e6f252e61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1BF5-6AE8-4B48-AD7C-4ED40AE28D46}">
  <ds:schemaRefs>
    <ds:schemaRef ds:uri="http://schemas.microsoft.com/sharepoint/v3/contenttype/forms"/>
  </ds:schemaRefs>
</ds:datastoreItem>
</file>

<file path=customXml/itemProps2.xml><?xml version="1.0" encoding="utf-8"?>
<ds:datastoreItem xmlns:ds="http://schemas.openxmlformats.org/officeDocument/2006/customXml" ds:itemID="{98E2CB1D-B5D2-4426-B586-6C79662BF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F2714C-FC1F-45BC-88B4-503DD6C673F3}">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C69400C-4165-4A5C-B58F-F892E827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10917</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DSMZ GmbH</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Wagstaff</dc:creator>
  <cp:lastModifiedBy>Manuela Schüngel</cp:lastModifiedBy>
  <cp:revision>4</cp:revision>
  <cp:lastPrinted>2016-02-29T14:50:00Z</cp:lastPrinted>
  <dcterms:created xsi:type="dcterms:W3CDTF">2016-03-23T07:50:00Z</dcterms:created>
  <dcterms:modified xsi:type="dcterms:W3CDTF">2016-03-23T07:54:00Z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0x0101006037C8342FB87746A28B3F05AD294DDB</vt:lpwstr>
  </property>
</Properties>
</file>